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805D3A" w:rsidRPr="00805D3A" w:rsidRDefault="00925EED" w:rsidP="00805D3A">
      <w:pPr>
        <w:ind w:left="-284" w:right="141"/>
        <w:jc w:val="center"/>
        <w:rPr>
          <w:b/>
          <w:color w:val="000000"/>
        </w:rPr>
      </w:pPr>
      <w:r>
        <w:rPr>
          <w:b/>
          <w:color w:val="000000"/>
        </w:rPr>
        <w:t>НА ПОСТАВКУ КОМПРЕССОРНОЙ ГОЛОВКИ С МУФТОЙ В СБОРЕ</w:t>
      </w:r>
      <w:r w:rsidR="005C7A72">
        <w:rPr>
          <w:b/>
          <w:color w:val="000000"/>
        </w:rPr>
        <w:t xml:space="preserve"> </w:t>
      </w:r>
    </w:p>
    <w:p w:rsidR="00F06181" w:rsidRPr="002562A3" w:rsidRDefault="00CE2D89" w:rsidP="00805D3A">
      <w:pPr>
        <w:ind w:left="-284" w:right="141"/>
        <w:jc w:val="center"/>
        <w:rPr>
          <w:b/>
          <w:color w:val="000000"/>
        </w:rPr>
      </w:pPr>
      <w:r w:rsidRPr="00925EED">
        <w:rPr>
          <w:b/>
          <w:color w:val="000000"/>
        </w:rPr>
        <w:t xml:space="preserve">от </w:t>
      </w:r>
      <w:r w:rsidR="008D4BCD">
        <w:rPr>
          <w:b/>
          <w:color w:val="000000"/>
        </w:rPr>
        <w:t>31</w:t>
      </w:r>
      <w:r w:rsidR="00805D3A" w:rsidRPr="00925EED">
        <w:rPr>
          <w:b/>
          <w:color w:val="000000"/>
        </w:rPr>
        <w:t xml:space="preserve"> </w:t>
      </w:r>
      <w:r w:rsidRPr="00925EED">
        <w:rPr>
          <w:b/>
          <w:color w:val="000000"/>
        </w:rPr>
        <w:t>марта</w:t>
      </w:r>
      <w:r w:rsidR="00805D3A" w:rsidRPr="00925EED">
        <w:rPr>
          <w:b/>
          <w:color w:val="000000"/>
        </w:rPr>
        <w:t xml:space="preserve">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поставку</w:t>
      </w:r>
      <w:r w:rsidR="00925EED">
        <w:rPr>
          <w:b/>
          <w:color w:val="000000"/>
        </w:rPr>
        <w:t xml:space="preserve"> компрессорной головки с муфтой в сборе</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423570, РТ, г. Нижнекамск, ул. Ахтубинская,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B83CBE">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83CBE">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83CBE">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B83CBE">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3"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xml:space="preserve">. Дата, время окончания приема котировочных заявок: 09:00ч. </w:t>
      </w:r>
      <w:r w:rsidRPr="00925EED">
        <w:rPr>
          <w:b/>
          <w:color w:val="000000"/>
        </w:rPr>
        <w:t>«</w:t>
      </w:r>
      <w:r w:rsidR="00925EED" w:rsidRPr="00925EED">
        <w:rPr>
          <w:b/>
          <w:color w:val="000000"/>
        </w:rPr>
        <w:t>06</w:t>
      </w:r>
      <w:r w:rsidRPr="00925EED">
        <w:rPr>
          <w:b/>
          <w:color w:val="000000"/>
        </w:rPr>
        <w:t xml:space="preserve">» </w:t>
      </w:r>
      <w:r w:rsidR="00925EED" w:rsidRPr="00925EED">
        <w:rPr>
          <w:b/>
          <w:color w:val="000000"/>
        </w:rPr>
        <w:t>апреля</w:t>
      </w:r>
      <w:r w:rsidRPr="00925EED">
        <w:rPr>
          <w:b/>
          <w:color w:val="000000"/>
        </w:rPr>
        <w:t xml:space="preserve"> 201</w:t>
      </w:r>
      <w:r w:rsidR="00972151" w:rsidRPr="00925EED">
        <w:rPr>
          <w:b/>
          <w:color w:val="000000"/>
        </w:rPr>
        <w:t>5</w:t>
      </w:r>
      <w:r w:rsidRPr="00925EED">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925EED">
        <w:rPr>
          <w:b/>
          <w:bCs/>
          <w:color w:val="000000"/>
        </w:rPr>
        <w:t>.</w:t>
      </w:r>
      <w:r w:rsidRPr="00925EED">
        <w:t xml:space="preserve"> </w:t>
      </w:r>
      <w:r w:rsidR="007137FC" w:rsidRPr="00925EED">
        <w:t>«</w:t>
      </w:r>
      <w:r w:rsidR="00925EED" w:rsidRPr="00925EED">
        <w:t>06</w:t>
      </w:r>
      <w:r w:rsidRPr="00925EED">
        <w:t>»</w:t>
      </w:r>
      <w:r w:rsidRPr="00925EED">
        <w:rPr>
          <w:bCs/>
          <w:color w:val="000000"/>
        </w:rPr>
        <w:t xml:space="preserve"> </w:t>
      </w:r>
      <w:r w:rsidR="00925EED" w:rsidRPr="00925EED">
        <w:rPr>
          <w:bCs/>
          <w:color w:val="000000"/>
        </w:rPr>
        <w:t>апреля</w:t>
      </w:r>
      <w:r w:rsidRPr="00925EED">
        <w:rPr>
          <w:bCs/>
          <w:color w:val="000000"/>
        </w:rPr>
        <w:t xml:space="preserve"> 201</w:t>
      </w:r>
      <w:r w:rsidR="00EA6F02" w:rsidRPr="00925EED">
        <w:rPr>
          <w:bCs/>
          <w:color w:val="000000"/>
        </w:rPr>
        <w:t>5</w:t>
      </w:r>
      <w:r w:rsidRPr="00925EED">
        <w:rPr>
          <w:bCs/>
          <w:color w:val="000000"/>
        </w:rPr>
        <w:t>г. в 10:00 часов (</w:t>
      </w:r>
      <w:r w:rsidRPr="00050849">
        <w:rPr>
          <w:bCs/>
          <w:color w:val="000000"/>
        </w:rPr>
        <w:t>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r w:rsidRPr="000165F0">
        <w:rPr>
          <w:b/>
          <w:color w:val="000000"/>
        </w:rPr>
        <w:t xml:space="preserve">НА </w:t>
      </w:r>
      <w:r w:rsidR="008B4BFC" w:rsidRPr="008B4BFC">
        <w:rPr>
          <w:b/>
          <w:color w:val="000000"/>
        </w:rPr>
        <w:t xml:space="preserve">ПОСТАВКУ </w:t>
      </w:r>
      <w:r w:rsidR="00925EED">
        <w:rPr>
          <w:b/>
          <w:color w:val="000000"/>
        </w:rPr>
        <w:t>КОМПРЕССОРНОЙ ГОЛОВКИ С МУФТОЙ В СБОРЕ</w:t>
      </w:r>
      <w:r w:rsidR="00CC3B19">
        <w:rPr>
          <w:b/>
          <w:color w:val="000000"/>
        </w:rPr>
        <w:t>.</w:t>
      </w:r>
    </w:p>
    <w:p w:rsidR="00CC3B19" w:rsidRDefault="00CC3B19" w:rsidP="001D0BA1">
      <w:pPr>
        <w:ind w:right="141"/>
        <w:contextualSpacing/>
        <w:jc w:val="center"/>
        <w:rPr>
          <w:b/>
          <w:color w:val="000000"/>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166D17" w:rsidRPr="00166D17">
        <w:rPr>
          <w:color w:val="000000"/>
        </w:rPr>
        <w:t xml:space="preserve">Поставка </w:t>
      </w:r>
      <w:r w:rsidR="00925EED">
        <w:rPr>
          <w:color w:val="000000"/>
        </w:rPr>
        <w:t>компрессорной головки с муфтой в сборе</w:t>
      </w:r>
      <w:r w:rsidR="000165F0" w:rsidRPr="000165F0">
        <w:rPr>
          <w:color w:val="000000"/>
        </w:rPr>
        <w:t>.</w:t>
      </w:r>
    </w:p>
    <w:p w:rsidR="00BA08CC" w:rsidRPr="000165F0" w:rsidRDefault="00BA08CC" w:rsidP="00BA08CC">
      <w:pPr>
        <w:pStyle w:val="af2"/>
        <w:ind w:left="-66" w:right="141"/>
        <w:jc w:val="both"/>
        <w:rPr>
          <w:b/>
          <w:color w:val="000000"/>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CE2D8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7513"/>
      </w:tblGrid>
      <w:tr w:rsidR="00CE2D89" w:rsidRPr="006D4E6B" w:rsidTr="00236E09">
        <w:tc>
          <w:tcPr>
            <w:tcW w:w="568" w:type="dxa"/>
            <w:vAlign w:val="center"/>
          </w:tcPr>
          <w:p w:rsidR="00CE2D89" w:rsidRPr="00391EE3" w:rsidRDefault="00CE2D89" w:rsidP="005D7551">
            <w:pPr>
              <w:widowControl w:val="0"/>
              <w:autoSpaceDE w:val="0"/>
              <w:autoSpaceDN w:val="0"/>
              <w:adjustRightInd w:val="0"/>
              <w:jc w:val="center"/>
            </w:pPr>
            <w:r w:rsidRPr="00391EE3">
              <w:t xml:space="preserve">№ </w:t>
            </w:r>
            <w:proofErr w:type="gramStart"/>
            <w:r w:rsidRPr="00391EE3">
              <w:t>п</w:t>
            </w:r>
            <w:proofErr w:type="gramEnd"/>
            <w:r w:rsidRPr="00391EE3">
              <w:t>/п</w:t>
            </w:r>
          </w:p>
        </w:tc>
        <w:tc>
          <w:tcPr>
            <w:tcW w:w="1843" w:type="dxa"/>
            <w:vAlign w:val="center"/>
          </w:tcPr>
          <w:p w:rsidR="00CE2D89" w:rsidRPr="00391EE3" w:rsidRDefault="00CE2D89" w:rsidP="005D7551">
            <w:pPr>
              <w:widowControl w:val="0"/>
              <w:autoSpaceDE w:val="0"/>
              <w:autoSpaceDN w:val="0"/>
              <w:adjustRightInd w:val="0"/>
              <w:jc w:val="center"/>
            </w:pPr>
            <w:r w:rsidRPr="00391EE3">
              <w:t>Наименование товара</w:t>
            </w:r>
          </w:p>
        </w:tc>
        <w:tc>
          <w:tcPr>
            <w:tcW w:w="7513" w:type="dxa"/>
            <w:vAlign w:val="center"/>
          </w:tcPr>
          <w:p w:rsidR="00CE2D89" w:rsidRPr="00391EE3" w:rsidRDefault="00CE2D89" w:rsidP="005D7551">
            <w:pPr>
              <w:widowControl w:val="0"/>
              <w:autoSpaceDE w:val="0"/>
              <w:autoSpaceDN w:val="0"/>
              <w:adjustRightInd w:val="0"/>
              <w:jc w:val="center"/>
            </w:pPr>
            <w:r w:rsidRPr="00391EE3">
              <w:rPr>
                <w:lang w:eastAsia="en-US"/>
              </w:rPr>
              <w:t>Требования к качественным, техническим характеристикам, функциональным характеристикам товара</w:t>
            </w:r>
          </w:p>
        </w:tc>
      </w:tr>
      <w:tr w:rsidR="00236E09" w:rsidRPr="006D4E6B" w:rsidTr="00236E09">
        <w:tc>
          <w:tcPr>
            <w:tcW w:w="568" w:type="dxa"/>
          </w:tcPr>
          <w:p w:rsidR="00236E09" w:rsidRPr="00236E09" w:rsidRDefault="00FF2644" w:rsidP="00EC6830">
            <w:pPr>
              <w:jc w:val="center"/>
            </w:pPr>
            <w:r>
              <w:t>1</w:t>
            </w:r>
          </w:p>
        </w:tc>
        <w:tc>
          <w:tcPr>
            <w:tcW w:w="1843" w:type="dxa"/>
          </w:tcPr>
          <w:p w:rsidR="00236E09" w:rsidRPr="00173E4C" w:rsidRDefault="00925EED" w:rsidP="00236E09">
            <w:r>
              <w:t>Компрессорная головка с муфтой в сборе.</w:t>
            </w:r>
          </w:p>
        </w:tc>
        <w:tc>
          <w:tcPr>
            <w:tcW w:w="7513" w:type="dxa"/>
          </w:tcPr>
          <w:p w:rsidR="00236E09" w:rsidRDefault="009F4DF2" w:rsidP="00236E09">
            <w:r>
              <w:t>Объемная производительность: 5,25 м</w:t>
            </w:r>
            <w:r w:rsidRPr="009F4DF2">
              <w:rPr>
                <w:vertAlign w:val="superscript"/>
              </w:rPr>
              <w:t>3</w:t>
            </w:r>
            <w:r>
              <w:t>/мин</w:t>
            </w:r>
          </w:p>
          <w:p w:rsidR="009F4DF2" w:rsidRDefault="009F4DF2" w:rsidP="00236E09">
            <w:r>
              <w:t>Максимальное рабочее давление: 7 кгс/см</w:t>
            </w:r>
            <w:proofErr w:type="gramStart"/>
            <w:r w:rsidRPr="009F4DF2">
              <w:rPr>
                <w:vertAlign w:val="superscript"/>
              </w:rPr>
              <w:t>2</w:t>
            </w:r>
            <w:proofErr w:type="gramEnd"/>
          </w:p>
          <w:p w:rsidR="009F4DF2" w:rsidRDefault="009F4DF2" w:rsidP="00236E09">
            <w:r>
              <w:t>Режим работы: непрерывный</w:t>
            </w:r>
          </w:p>
          <w:p w:rsidR="009F4DF2" w:rsidRDefault="009F4DF2" w:rsidP="00236E09">
            <w:r>
              <w:t>Объем воздухосборника: 0,135 м</w:t>
            </w:r>
            <w:r w:rsidRPr="009F4DF2">
              <w:rPr>
                <w:vertAlign w:val="superscript"/>
              </w:rPr>
              <w:t>3</w:t>
            </w:r>
          </w:p>
          <w:p w:rsidR="009F4DF2" w:rsidRDefault="009F4DF2" w:rsidP="00236E09">
            <w:r>
              <w:t>Рабочая температура окружающего воздуха: от -35</w:t>
            </w:r>
            <w:proofErr w:type="gramStart"/>
            <w:r>
              <w:t>˚С</w:t>
            </w:r>
            <w:proofErr w:type="gramEnd"/>
            <w:r>
              <w:t xml:space="preserve"> до +40˚С</w:t>
            </w:r>
          </w:p>
          <w:p w:rsidR="009F4DF2" w:rsidRDefault="009F4DF2" w:rsidP="00236E09">
            <w:r>
              <w:t>Регулирование производ</w:t>
            </w:r>
            <w:r w:rsidR="006C380E">
              <w:t>ит</w:t>
            </w:r>
            <w:r>
              <w:t>ельности</w:t>
            </w:r>
            <w:r w:rsidR="006C380E">
              <w:t>: п</w:t>
            </w:r>
            <w:r>
              <w:t>ереводом компрессора на холостой ход/</w:t>
            </w:r>
            <w:proofErr w:type="gramStart"/>
            <w:r>
              <w:t>пуск-стоп</w:t>
            </w:r>
            <w:proofErr w:type="gramEnd"/>
            <w:r>
              <w:t>.</w:t>
            </w:r>
          </w:p>
          <w:p w:rsidR="009F4DF2" w:rsidRDefault="006C380E" w:rsidP="00236E09">
            <w:r>
              <w:t>Охлаждение компрессора: в</w:t>
            </w:r>
            <w:r w:rsidR="009F4DF2">
              <w:t>оздушное.</w:t>
            </w:r>
          </w:p>
          <w:p w:rsidR="009F4DF2" w:rsidRDefault="009F4DF2" w:rsidP="00236E09">
            <w:r>
              <w:t>Тип компрессора:</w:t>
            </w:r>
            <w:r w:rsidR="006C380E">
              <w:t xml:space="preserve"> поршневой с </w:t>
            </w:r>
            <w:r w:rsidR="006C380E">
              <w:rPr>
                <w:lang w:val="en-US"/>
              </w:rPr>
              <w:t>V</w:t>
            </w:r>
            <w:r w:rsidR="006C380E" w:rsidRPr="006C380E">
              <w:t>-</w:t>
            </w:r>
            <w:r w:rsidR="006C380E">
              <w:t>образным расположением цилиндров.</w:t>
            </w:r>
          </w:p>
          <w:p w:rsidR="006C380E" w:rsidRDefault="006C380E" w:rsidP="00236E09">
            <w:r>
              <w:t>Привод компрессора: муфта сцепления</w:t>
            </w:r>
          </w:p>
          <w:p w:rsidR="006C380E" w:rsidRDefault="006C380E" w:rsidP="00236E09">
            <w:r>
              <w:t>Тип двигателя: дизельный Д-243</w:t>
            </w:r>
          </w:p>
          <w:p w:rsidR="006C380E" w:rsidRDefault="006C380E" w:rsidP="00236E09">
            <w:r>
              <w:t>Мощность: 36,8 кВт</w:t>
            </w:r>
          </w:p>
          <w:p w:rsidR="006C380E" w:rsidRDefault="006C380E" w:rsidP="00236E09">
            <w:r>
              <w:t>Ресивер: 210 л.</w:t>
            </w:r>
          </w:p>
          <w:p w:rsidR="006C380E" w:rsidRPr="006C380E" w:rsidRDefault="006C380E" w:rsidP="00236E09">
            <w:r>
              <w:t>Дополнительное оборудование: полумуфта в сборе с пальцами</w:t>
            </w:r>
          </w:p>
        </w:tc>
      </w:tr>
    </w:tbl>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CC66F9">
        <w:rPr>
          <w:b/>
          <w:color w:val="000000"/>
        </w:rPr>
        <w:t>.2.</w:t>
      </w:r>
      <w:r>
        <w:rPr>
          <w:color w:val="000000"/>
        </w:rPr>
        <w:t xml:space="preserve"> Качество т</w:t>
      </w:r>
      <w:r w:rsidRPr="00CC66F9">
        <w:rPr>
          <w:color w:val="000000"/>
        </w:rPr>
        <w:t>овара должно отвечать требованиям стандартов</w:t>
      </w:r>
      <w:r>
        <w:rPr>
          <w:color w:val="000000"/>
        </w:rPr>
        <w:t xml:space="preserve"> (ТУ, </w:t>
      </w:r>
      <w:r w:rsidRPr="005B67E4">
        <w:rPr>
          <w:color w:val="000000"/>
        </w:rPr>
        <w:t>ГОСТ</w:t>
      </w:r>
      <w:r>
        <w:rPr>
          <w:color w:val="000000"/>
        </w:rPr>
        <w:t>),</w:t>
      </w:r>
      <w:r w:rsidRPr="00391707">
        <w:rPr>
          <w:color w:val="000000"/>
        </w:rPr>
        <w:t xml:space="preserve"> сертификатов соответствия и подтверждаться соответствующими документами</w:t>
      </w:r>
      <w:r w:rsidRPr="00071EC2">
        <w:rPr>
          <w:bCs/>
          <w:color w:val="000000"/>
        </w:rPr>
        <w:t>, которые должны быть предоставлены при поставке товара.</w:t>
      </w:r>
    </w:p>
    <w:p w:rsidR="00842B97" w:rsidRDefault="00842B97" w:rsidP="00842B97">
      <w:pPr>
        <w:tabs>
          <w:tab w:val="left" w:pos="1134"/>
        </w:tabs>
        <w:spacing w:before="60" w:after="60"/>
        <w:ind w:left="-426" w:right="140"/>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w:t>
      </w:r>
      <w:r>
        <w:rPr>
          <w:color w:val="000000"/>
        </w:rPr>
        <w:t>ающая порчу товара и загрязнение.</w:t>
      </w:r>
      <w:r w:rsidRPr="0042037E">
        <w:rPr>
          <w:color w:val="000000"/>
        </w:rPr>
        <w:t xml:space="preserve"> </w:t>
      </w:r>
    </w:p>
    <w:p w:rsidR="00842B97" w:rsidRPr="0042037E"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.4.</w:t>
      </w:r>
      <w:r>
        <w:rPr>
          <w:color w:val="000000"/>
        </w:rPr>
        <w:t xml:space="preserve"> </w:t>
      </w:r>
      <w:r w:rsidRPr="0042037E">
        <w:rPr>
          <w:color w:val="000000"/>
        </w:rPr>
        <w:t>Товар долже</w:t>
      </w:r>
      <w:r>
        <w:rPr>
          <w:color w:val="000000"/>
        </w:rPr>
        <w:t>н иметь необходимые маркировки</w:t>
      </w:r>
      <w:r w:rsidRPr="0042037E">
        <w:rPr>
          <w:color w:val="000000"/>
        </w:rPr>
        <w:t>, если такие требования предъявляются действующим законодательством Российской Федерации.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.5.</w:t>
      </w:r>
      <w:r>
        <w:rPr>
          <w:color w:val="000000"/>
        </w:rPr>
        <w:t xml:space="preserve"> Д</w:t>
      </w:r>
      <w:r w:rsidRPr="0042037E">
        <w:rPr>
          <w:color w:val="000000"/>
        </w:rPr>
        <w:t>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.6.</w:t>
      </w:r>
      <w:r>
        <w:rPr>
          <w:color w:val="000000"/>
        </w:rPr>
        <w:t xml:space="preserve"> </w:t>
      </w:r>
      <w:r w:rsidRPr="0042037E">
        <w:rPr>
          <w:color w:val="000000"/>
        </w:rPr>
        <w:t>Товар должен быть новым, не бывшим в обращении.</w:t>
      </w:r>
    </w:p>
    <w:p w:rsidR="00842B97" w:rsidRDefault="00842B97" w:rsidP="00842B97">
      <w:pPr>
        <w:tabs>
          <w:tab w:val="left" w:pos="1134"/>
        </w:tabs>
        <w:spacing w:before="60" w:after="60"/>
        <w:ind w:left="-426" w:right="140"/>
        <w:contextualSpacing/>
        <w:jc w:val="both"/>
        <w:rPr>
          <w:color w:val="000000"/>
        </w:rPr>
      </w:pPr>
      <w:r w:rsidRPr="001F247A">
        <w:rPr>
          <w:b/>
          <w:color w:val="000000"/>
        </w:rPr>
        <w:t>2.7.</w:t>
      </w:r>
      <w:r w:rsidRPr="001F247A">
        <w:rPr>
          <w:color w:val="000000"/>
        </w:rPr>
        <w:t xml:space="preserve"> Доставка товара производится силами </w:t>
      </w:r>
      <w:r w:rsidR="001F247A" w:rsidRPr="001F247A">
        <w:rPr>
          <w:color w:val="000000"/>
        </w:rPr>
        <w:t>Заказчика</w:t>
      </w:r>
      <w:r w:rsidRPr="001F247A">
        <w:rPr>
          <w:color w:val="000000"/>
        </w:rPr>
        <w:t>.</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ул. Ахтубинская, д.4Б, склад Заказчика.</w:t>
      </w:r>
    </w:p>
    <w:p w:rsidR="006A69D6" w:rsidRDefault="00700E8B" w:rsidP="001D0BA1">
      <w:pPr>
        <w:tabs>
          <w:tab w:val="left" w:pos="1134"/>
        </w:tabs>
        <w:spacing w:before="60" w:after="60"/>
        <w:ind w:left="-426" w:right="141"/>
        <w:contextualSpacing/>
        <w:jc w:val="both"/>
        <w:rPr>
          <w:bCs/>
          <w:color w:val="000000"/>
        </w:rPr>
      </w:pPr>
      <w:r>
        <w:rPr>
          <w:b/>
          <w:color w:val="000000"/>
        </w:rPr>
        <w:lastRenderedPageBreak/>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1F247A">
        <w:t xml:space="preserve">Товар должен быть подготовлен к </w:t>
      </w:r>
      <w:r w:rsidR="001F247A" w:rsidRPr="00016420">
        <w:t xml:space="preserve">отгрузке в течение </w:t>
      </w:r>
      <w:r w:rsidR="001F247A">
        <w:t>10 (Десять) рабочих</w:t>
      </w:r>
      <w:r w:rsidR="001F247A" w:rsidRPr="00016420">
        <w:t xml:space="preserve"> дней с момента 100% </w:t>
      </w:r>
      <w:r w:rsidR="001F247A">
        <w:t>пред</w:t>
      </w:r>
      <w:r w:rsidR="001F247A" w:rsidRPr="00016420">
        <w:t>оплаты.</w:t>
      </w:r>
      <w:r w:rsidR="006A69D6" w:rsidRPr="006A69D6">
        <w:rPr>
          <w:bCs/>
          <w:color w:val="000000"/>
        </w:rPr>
        <w:t xml:space="preserve"> </w:t>
      </w:r>
    </w:p>
    <w:p w:rsidR="00953ADB" w:rsidRDefault="00700E8B" w:rsidP="001D0BA1">
      <w:pPr>
        <w:tabs>
          <w:tab w:val="left" w:pos="1134"/>
        </w:tabs>
        <w:spacing w:before="60" w:after="60"/>
        <w:ind w:left="-426" w:right="141"/>
        <w:contextualSpacing/>
        <w:jc w:val="both"/>
        <w:rPr>
          <w:color w:val="000000"/>
        </w:rPr>
      </w:pPr>
      <w:r w:rsidRPr="001F247A">
        <w:rPr>
          <w:b/>
          <w:color w:val="000000"/>
        </w:rPr>
        <w:t>5</w:t>
      </w:r>
      <w:r w:rsidR="00667088" w:rsidRPr="001F247A">
        <w:rPr>
          <w:b/>
          <w:color w:val="000000"/>
        </w:rPr>
        <w:t xml:space="preserve">.3. Сроки </w:t>
      </w:r>
      <w:r w:rsidR="002E79C6" w:rsidRPr="001F247A">
        <w:rPr>
          <w:b/>
          <w:color w:val="000000"/>
        </w:rPr>
        <w:t>поставки</w:t>
      </w:r>
      <w:r w:rsidR="00667088" w:rsidRPr="001F247A">
        <w:rPr>
          <w:b/>
          <w:color w:val="000000"/>
        </w:rPr>
        <w:t xml:space="preserve">: </w:t>
      </w:r>
      <w:r w:rsidR="002E79C6" w:rsidRPr="001F247A">
        <w:rPr>
          <w:color w:val="000000"/>
        </w:rPr>
        <w:t>с мом</w:t>
      </w:r>
      <w:r w:rsidR="00310C91" w:rsidRPr="001F247A">
        <w:rPr>
          <w:color w:val="000000"/>
        </w:rPr>
        <w:t xml:space="preserve">ента заключения договора по </w:t>
      </w:r>
      <w:r w:rsidR="001F247A" w:rsidRPr="001F247A">
        <w:rPr>
          <w:color w:val="000000"/>
        </w:rPr>
        <w:t>30.04</w:t>
      </w:r>
      <w:r w:rsidR="006C380E" w:rsidRPr="001F247A">
        <w:rPr>
          <w:color w:val="000000"/>
        </w:rPr>
        <w:t>.2015г</w:t>
      </w:r>
      <w:r w:rsidR="002E79C6" w:rsidRPr="001F247A">
        <w:rPr>
          <w:color w:val="000000"/>
        </w:rPr>
        <w:t>.</w:t>
      </w:r>
    </w:p>
    <w:p w:rsidR="002E79C6" w:rsidRPr="00426B8B" w:rsidRDefault="002E79C6" w:rsidP="001D0BA1">
      <w:pPr>
        <w:tabs>
          <w:tab w:val="left" w:pos="1134"/>
        </w:tabs>
        <w:spacing w:before="60" w:after="60"/>
        <w:ind w:left="-426" w:right="141"/>
        <w:contextualSpacing/>
        <w:jc w:val="both"/>
        <w:rPr>
          <w:color w:val="000000"/>
        </w:rPr>
      </w:pPr>
    </w:p>
    <w:p w:rsidR="001F0E1B" w:rsidRPr="00ED2017" w:rsidRDefault="00700E8B" w:rsidP="001D0BA1">
      <w:pPr>
        <w:ind w:left="-426" w:right="141"/>
        <w:jc w:val="both"/>
        <w:rPr>
          <w:b/>
          <w:color w:val="000000"/>
        </w:rPr>
      </w:pPr>
      <w:r w:rsidRPr="001F247A">
        <w:rPr>
          <w:b/>
          <w:color w:val="000000"/>
        </w:rPr>
        <w:t>6</w:t>
      </w:r>
      <w:r w:rsidR="001F0E1B" w:rsidRPr="001F247A">
        <w:rPr>
          <w:b/>
          <w:color w:val="000000"/>
        </w:rPr>
        <w:t>. Сведения о начальной (максимальной) цене договора</w:t>
      </w:r>
      <w:r w:rsidR="00DA518D" w:rsidRPr="001F247A">
        <w:rPr>
          <w:b/>
          <w:color w:val="000000"/>
        </w:rPr>
        <w:t xml:space="preserve"> (цене лота)</w:t>
      </w:r>
      <w:r w:rsidR="001F0E1B" w:rsidRPr="001F247A">
        <w:rPr>
          <w:b/>
          <w:color w:val="000000"/>
        </w:rPr>
        <w:t>:</w:t>
      </w:r>
      <w:r w:rsidR="00ED2017" w:rsidRPr="001F247A">
        <w:rPr>
          <w:b/>
          <w:color w:val="000000"/>
        </w:rPr>
        <w:t xml:space="preserve"> </w:t>
      </w:r>
      <w:r w:rsidR="001F247A" w:rsidRPr="001F247A">
        <w:rPr>
          <w:color w:val="000000"/>
        </w:rPr>
        <w:t>180 041</w:t>
      </w:r>
      <w:r w:rsidR="00FC4747" w:rsidRPr="001F247A">
        <w:rPr>
          <w:color w:val="000000"/>
        </w:rPr>
        <w:t xml:space="preserve"> (</w:t>
      </w:r>
      <w:r w:rsidR="001F247A" w:rsidRPr="001F247A">
        <w:rPr>
          <w:color w:val="000000"/>
        </w:rPr>
        <w:t>Сто восемьдесят тысяч сорок один) рубль</w:t>
      </w:r>
      <w:r w:rsidR="0094516E" w:rsidRPr="001F247A">
        <w:rPr>
          <w:color w:val="000000"/>
        </w:rPr>
        <w:t xml:space="preserve"> 00</w:t>
      </w:r>
      <w:r w:rsidR="00FC4747" w:rsidRPr="001F247A">
        <w:rPr>
          <w:color w:val="000000"/>
        </w:rPr>
        <w:t xml:space="preserve"> копе</w:t>
      </w:r>
      <w:r w:rsidR="0094516E" w:rsidRPr="001F247A">
        <w:rPr>
          <w:color w:val="000000"/>
        </w:rPr>
        <w:t>е</w:t>
      </w:r>
      <w:r w:rsidR="000E2248" w:rsidRPr="001F247A">
        <w:rPr>
          <w:color w:val="000000"/>
        </w:rPr>
        <w:t>к (</w:t>
      </w:r>
      <w:r w:rsidR="002E79C6" w:rsidRPr="001F247A">
        <w:rPr>
          <w:color w:val="000000"/>
        </w:rPr>
        <w:t>с учетом НДС 18%</w:t>
      </w:r>
      <w:r w:rsidR="000E2248" w:rsidRPr="001F247A">
        <w:rPr>
          <w:color w:val="000000"/>
        </w:rPr>
        <w:t>).</w:t>
      </w:r>
    </w:p>
    <w:p w:rsidR="000E2248" w:rsidRPr="000E2248" w:rsidRDefault="000E2248" w:rsidP="001D0BA1">
      <w:pPr>
        <w:ind w:left="-426" w:right="141"/>
        <w:jc w:val="both"/>
        <w:rPr>
          <w:color w:val="000000"/>
        </w:rPr>
      </w:pPr>
    </w:p>
    <w:p w:rsidR="0008413D" w:rsidRPr="0008413D" w:rsidRDefault="00700E8B" w:rsidP="0008413D">
      <w:pPr>
        <w:ind w:left="-426" w:right="141"/>
        <w:jc w:val="both"/>
        <w:rPr>
          <w:bCs/>
          <w:color w:val="000000"/>
        </w:rPr>
      </w:pPr>
      <w:r w:rsidRPr="001E385D">
        <w:rPr>
          <w:b/>
          <w:color w:val="000000"/>
        </w:rPr>
        <w:t>7</w:t>
      </w:r>
      <w:r w:rsidR="001F0E1B" w:rsidRPr="001E385D">
        <w:rPr>
          <w:b/>
          <w:color w:val="000000"/>
        </w:rPr>
        <w:t xml:space="preserve">. </w:t>
      </w:r>
      <w:r w:rsidR="001F641C" w:rsidRPr="001E385D">
        <w:rPr>
          <w:b/>
          <w:color w:val="000000"/>
        </w:rPr>
        <w:t xml:space="preserve">Форма, сроки и порядок оплаты </w:t>
      </w:r>
      <w:r w:rsidR="00DA518D" w:rsidRPr="001E385D">
        <w:rPr>
          <w:b/>
          <w:color w:val="000000"/>
        </w:rPr>
        <w:t>товара, работы,</w:t>
      </w:r>
      <w:r w:rsidR="001F641C" w:rsidRPr="001E385D">
        <w:rPr>
          <w:b/>
          <w:color w:val="000000"/>
        </w:rPr>
        <w:t xml:space="preserve"> услуг</w:t>
      </w:r>
      <w:r w:rsidR="00DA518D" w:rsidRPr="001E385D">
        <w:rPr>
          <w:b/>
          <w:color w:val="000000"/>
        </w:rPr>
        <w:t>и</w:t>
      </w:r>
      <w:r w:rsidR="001F641C" w:rsidRPr="001E385D">
        <w:rPr>
          <w:b/>
          <w:color w:val="000000"/>
        </w:rPr>
        <w:t>:</w:t>
      </w:r>
      <w:r w:rsidR="00ED2017" w:rsidRPr="001E385D">
        <w:rPr>
          <w:b/>
          <w:color w:val="000000"/>
        </w:rPr>
        <w:t xml:space="preserve"> </w:t>
      </w:r>
      <w:r w:rsidR="001F247A" w:rsidRPr="001E385D">
        <w:rPr>
          <w:bCs/>
          <w:color w:val="000000"/>
        </w:rPr>
        <w:t>Заказчик</w:t>
      </w:r>
      <w:r w:rsidR="001F247A">
        <w:rPr>
          <w:bCs/>
          <w:color w:val="000000"/>
        </w:rPr>
        <w:t xml:space="preserve"> </w:t>
      </w:r>
      <w:proofErr w:type="gramStart"/>
      <w:r w:rsidR="001F247A" w:rsidRPr="00016420">
        <w:rPr>
          <w:bCs/>
          <w:color w:val="000000"/>
        </w:rPr>
        <w:t>оплачивает стоимость товара</w:t>
      </w:r>
      <w:proofErr w:type="gramEnd"/>
      <w:r w:rsidR="001F247A" w:rsidRPr="00016420">
        <w:rPr>
          <w:bCs/>
          <w:color w:val="000000"/>
        </w:rPr>
        <w:t xml:space="preserve"> в порядке 100% предоплаты, в течение 5 (пяти)</w:t>
      </w:r>
      <w:r w:rsidR="001F247A" w:rsidRPr="003A02DD">
        <w:rPr>
          <w:bCs/>
          <w:color w:val="000000"/>
        </w:rPr>
        <w:t xml:space="preserve"> банковских</w:t>
      </w:r>
      <w:r w:rsidR="001F247A" w:rsidRPr="003A02DD">
        <w:rPr>
          <w:b/>
          <w:bCs/>
          <w:color w:val="000000"/>
        </w:rPr>
        <w:t xml:space="preserve"> </w:t>
      </w:r>
      <w:r w:rsidR="001F247A">
        <w:rPr>
          <w:bCs/>
          <w:color w:val="000000"/>
        </w:rPr>
        <w:t>дней с момента выставления Участником (Поставщиком) счета на оплату, путем перечисления денежных средств, в безналичной форме, на расчетный счет Участника (Поставщика).</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xml:space="preserve">. </w:t>
      </w:r>
      <w:proofErr w:type="gramStart"/>
      <w:r w:rsidR="001F0E1B" w:rsidRPr="001A4C82">
        <w:rPr>
          <w:b/>
          <w:color w:val="000000"/>
        </w:rPr>
        <w:t>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AB7448" w:rsidRPr="00F2102C">
        <w:rPr>
          <w:color w:val="000000"/>
        </w:rPr>
        <w:t>ц</w:t>
      </w:r>
      <w:r w:rsidR="00A373A2" w:rsidRPr="001A4C82">
        <w:rPr>
          <w:color w:val="000000"/>
        </w:rPr>
        <w:t>ена договора указана с учетом</w:t>
      </w:r>
      <w:r w:rsidR="00B56358">
        <w:rPr>
          <w:color w:val="000000"/>
        </w:rPr>
        <w:t xml:space="preserve"> НДС,</w:t>
      </w:r>
      <w:r w:rsidR="001E385D">
        <w:rPr>
          <w:color w:val="000000"/>
        </w:rPr>
        <w:t xml:space="preserve"> </w:t>
      </w:r>
      <w:r w:rsidR="00A373A2" w:rsidRPr="001A4C82">
        <w:rPr>
          <w:color w:val="000000"/>
        </w:rPr>
        <w:t>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w:t>
      </w:r>
      <w:r w:rsidR="00A373A2" w:rsidRPr="00EA22C3">
        <w:rPr>
          <w:color w:val="000000"/>
        </w:rPr>
        <w:t>.</w:t>
      </w:r>
      <w:proofErr w:type="gramEnd"/>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4"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1E385D"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1E385D">
        <w:rPr>
          <w:b/>
          <w:color w:val="000000"/>
        </w:rPr>
        <w:t xml:space="preserve">заявок: </w:t>
      </w:r>
      <w:r w:rsidR="000B25BD" w:rsidRPr="001E385D">
        <w:rPr>
          <w:color w:val="000000"/>
        </w:rPr>
        <w:t>«</w:t>
      </w:r>
      <w:r w:rsidR="008D4BCD">
        <w:rPr>
          <w:color w:val="000000"/>
        </w:rPr>
        <w:t>31</w:t>
      </w:r>
      <w:r w:rsidR="0093724F" w:rsidRPr="001E385D">
        <w:rPr>
          <w:color w:val="000000"/>
        </w:rPr>
        <w:t xml:space="preserve">» </w:t>
      </w:r>
      <w:r w:rsidR="005D7551" w:rsidRPr="001E385D">
        <w:rPr>
          <w:color w:val="000000"/>
        </w:rPr>
        <w:t>марта</w:t>
      </w:r>
      <w:r w:rsidR="007B2276" w:rsidRPr="001E385D">
        <w:rPr>
          <w:color w:val="000000"/>
        </w:rPr>
        <w:t xml:space="preserve">  201</w:t>
      </w:r>
      <w:r w:rsidR="00A92BB5" w:rsidRPr="001E385D">
        <w:rPr>
          <w:color w:val="000000"/>
        </w:rPr>
        <w:t>5</w:t>
      </w:r>
      <w:r w:rsidR="007B2276" w:rsidRPr="001E385D">
        <w:rPr>
          <w:color w:val="000000"/>
        </w:rPr>
        <w:t>г. 1</w:t>
      </w:r>
      <w:r w:rsidR="000B25BD" w:rsidRPr="001E385D">
        <w:rPr>
          <w:color w:val="000000"/>
        </w:rPr>
        <w:t>7</w:t>
      </w:r>
      <w:r w:rsidR="001F0E1B" w:rsidRPr="001E385D">
        <w:rPr>
          <w:color w:val="000000"/>
        </w:rPr>
        <w:t>:00ч. (по московскому времени).</w:t>
      </w:r>
    </w:p>
    <w:p w:rsidR="001F0E1B" w:rsidRPr="002562A3" w:rsidRDefault="00700E8B" w:rsidP="001D0BA1">
      <w:pPr>
        <w:ind w:left="-426" w:right="141"/>
        <w:jc w:val="both"/>
        <w:rPr>
          <w:color w:val="000000"/>
        </w:rPr>
      </w:pPr>
      <w:r w:rsidRPr="001E385D">
        <w:rPr>
          <w:b/>
          <w:color w:val="000000"/>
        </w:rPr>
        <w:t>9</w:t>
      </w:r>
      <w:r w:rsidR="001F0E1B" w:rsidRPr="001E385D">
        <w:rPr>
          <w:b/>
          <w:color w:val="000000"/>
        </w:rPr>
        <w:t>.4. Дата, время окончания приема котировочных заявок:</w:t>
      </w:r>
      <w:r w:rsidR="001F0E1B" w:rsidRPr="001E385D">
        <w:rPr>
          <w:color w:val="000000"/>
        </w:rPr>
        <w:t xml:space="preserve"> «</w:t>
      </w:r>
      <w:r w:rsidR="001E385D" w:rsidRPr="001E385D">
        <w:rPr>
          <w:color w:val="000000"/>
        </w:rPr>
        <w:t>06» апреля</w:t>
      </w:r>
      <w:r w:rsidR="001F0E1B" w:rsidRPr="001E385D">
        <w:rPr>
          <w:color w:val="000000"/>
        </w:rPr>
        <w:t xml:space="preserve"> 201</w:t>
      </w:r>
      <w:r w:rsidR="00A92BB5" w:rsidRPr="001E385D">
        <w:rPr>
          <w:color w:val="000000"/>
        </w:rPr>
        <w:t>5</w:t>
      </w:r>
      <w:r w:rsidR="001F0E1B" w:rsidRPr="001E385D">
        <w:rPr>
          <w:color w:val="000000"/>
        </w:rPr>
        <w:t xml:space="preserve"> г. 09:00ч. (по московскому времени).</w:t>
      </w:r>
    </w:p>
    <w:p w:rsidR="00166D17" w:rsidRDefault="00166D17"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bookmarkStart w:id="0" w:name="_GoBack"/>
      <w:bookmarkEnd w:id="0"/>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lastRenderedPageBreak/>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166D17" w:rsidRDefault="00166D17" w:rsidP="001D0BA1">
      <w:pPr>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Ахтубинская,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1E385D">
        <w:rPr>
          <w:b/>
          <w:color w:val="000000"/>
        </w:rPr>
        <w:t>:</w:t>
      </w:r>
      <w:r w:rsidR="007B2276" w:rsidRPr="001E385D">
        <w:rPr>
          <w:color w:val="000000"/>
        </w:rPr>
        <w:t xml:space="preserve"> </w:t>
      </w:r>
      <w:r w:rsidR="004442AD" w:rsidRPr="001E385D">
        <w:rPr>
          <w:color w:val="000000"/>
        </w:rPr>
        <w:t>«</w:t>
      </w:r>
      <w:r w:rsidR="001E385D" w:rsidRPr="001E385D">
        <w:rPr>
          <w:color w:val="000000"/>
        </w:rPr>
        <w:t>06</w:t>
      </w:r>
      <w:r w:rsidR="004442AD" w:rsidRPr="001E385D">
        <w:rPr>
          <w:color w:val="000000"/>
        </w:rPr>
        <w:t>»</w:t>
      </w:r>
      <w:r w:rsidR="001E385D" w:rsidRPr="001E385D">
        <w:rPr>
          <w:color w:val="000000"/>
        </w:rPr>
        <w:t xml:space="preserve"> апреля</w:t>
      </w:r>
      <w:r w:rsidR="004A6EE6" w:rsidRPr="001E385D">
        <w:rPr>
          <w:color w:val="000000"/>
        </w:rPr>
        <w:t xml:space="preserve"> </w:t>
      </w:r>
      <w:r w:rsidR="001F0E1B" w:rsidRPr="001E385D">
        <w:rPr>
          <w:color w:val="000000"/>
        </w:rPr>
        <w:t>201</w:t>
      </w:r>
      <w:r w:rsidR="00F94AAB" w:rsidRPr="001E385D">
        <w:rPr>
          <w:color w:val="000000"/>
        </w:rPr>
        <w:t>5</w:t>
      </w:r>
      <w:r w:rsidR="001F0E1B" w:rsidRPr="001E385D">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E20916" w:rsidRDefault="00E20916" w:rsidP="001A565C">
      <w:pPr>
        <w:autoSpaceDE w:val="0"/>
        <w:autoSpaceDN w:val="0"/>
        <w:adjustRightInd w:val="0"/>
        <w:spacing w:before="20"/>
        <w:ind w:right="141"/>
        <w:jc w:val="both"/>
        <w:rPr>
          <w:bCs/>
          <w:color w:val="000000"/>
        </w:rPr>
      </w:pPr>
    </w:p>
    <w:p w:rsidR="001F0E1B" w:rsidRDefault="00700E8B"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И.Н. Нуртдинов</w:t>
      </w:r>
    </w:p>
    <w:p w:rsidR="00FF2644" w:rsidRDefault="00FF2644" w:rsidP="001D0BA1">
      <w:pPr>
        <w:ind w:left="-426" w:right="141"/>
        <w:rPr>
          <w:b/>
          <w:color w:val="000000"/>
        </w:rPr>
      </w:pPr>
    </w:p>
    <w:p w:rsidR="00BA0126" w:rsidRDefault="00BA0126" w:rsidP="001E385D">
      <w:pPr>
        <w:ind w:right="141"/>
        <w:rPr>
          <w:color w:val="000000"/>
        </w:rPr>
      </w:pPr>
    </w:p>
    <w:p w:rsidR="001A565C" w:rsidRDefault="001A565C" w:rsidP="001E385D">
      <w:pPr>
        <w:ind w:right="141"/>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1E385D" w:rsidRDefault="003C5EC5" w:rsidP="001D0BA1">
      <w:pPr>
        <w:ind w:left="-567" w:right="141"/>
        <w:jc w:val="center"/>
        <w:rPr>
          <w:b/>
          <w:color w:val="000000"/>
        </w:rPr>
      </w:pPr>
      <w:r w:rsidRPr="001E385D">
        <w:rPr>
          <w:b/>
          <w:bCs/>
          <w:color w:val="000000"/>
        </w:rPr>
        <w:t>«</w:t>
      </w:r>
      <w:r w:rsidR="001E385D" w:rsidRPr="001E385D">
        <w:rPr>
          <w:b/>
          <w:color w:val="000000"/>
        </w:rPr>
        <w:t>Поставка компрессорной головки с муфтой в сборе</w:t>
      </w:r>
      <w:r w:rsidR="001F0E1B" w:rsidRPr="001E385D">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proofErr w:type="gramStart"/>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1E385D" w:rsidRPr="001E385D">
        <w:rPr>
          <w:color w:val="000000"/>
        </w:rPr>
        <w:t>компрессорной головки с муфтой в сборе</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на поставку</w:t>
      </w:r>
      <w:r w:rsidR="008B3090">
        <w:rPr>
          <w:color w:val="000000"/>
        </w:rPr>
        <w:t xml:space="preserve"> </w:t>
      </w:r>
      <w:r w:rsidR="001E385D" w:rsidRPr="001E385D">
        <w:rPr>
          <w:color w:val="000000"/>
        </w:rPr>
        <w:t>компрессорной головки с муфтой в сборе</w:t>
      </w:r>
      <w:r w:rsidR="00E075C3" w:rsidRPr="00E075C3">
        <w:rPr>
          <w:color w:val="000000"/>
        </w:rPr>
        <w:t xml:space="preserve"> </w:t>
      </w:r>
      <w:r w:rsidRPr="00B154F9">
        <w:rPr>
          <w:color w:val="000000"/>
        </w:rPr>
        <w:t>на следующих условиях:</w:t>
      </w:r>
      <w:proofErr w:type="gramEnd"/>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1E385D" w:rsidP="001D0BA1">
      <w:pPr>
        <w:ind w:left="-567" w:right="141"/>
        <w:jc w:val="both"/>
        <w:rPr>
          <w:color w:val="000000"/>
        </w:rPr>
      </w:pPr>
      <w:r>
        <w:rPr>
          <w:color w:val="000000"/>
        </w:rPr>
        <w:t>Ц</w:t>
      </w:r>
      <w:r w:rsidRPr="001A4C82">
        <w:rPr>
          <w:color w:val="000000"/>
        </w:rPr>
        <w:t>ена договора указана с учетом</w:t>
      </w:r>
      <w:r>
        <w:rPr>
          <w:color w:val="000000"/>
        </w:rPr>
        <w:t xml:space="preserve"> НДС, </w:t>
      </w:r>
      <w:r w:rsidRPr="001A4C82">
        <w:rPr>
          <w:color w:val="000000"/>
        </w:rPr>
        <w:t>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w:t>
      </w:r>
      <w:r>
        <w:rPr>
          <w:color w:val="000000"/>
        </w:rPr>
        <w:t>.</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1E385D" w:rsidRDefault="001E385D" w:rsidP="001D0BA1">
      <w:pPr>
        <w:widowControl w:val="0"/>
        <w:autoSpaceDE w:val="0"/>
        <w:autoSpaceDN w:val="0"/>
        <w:adjustRightInd w:val="0"/>
        <w:ind w:right="141" w:firstLine="720"/>
        <w:jc w:val="right"/>
      </w:pPr>
    </w:p>
    <w:p w:rsidR="001E385D" w:rsidRDefault="001E385D" w:rsidP="001D0BA1">
      <w:pPr>
        <w:widowControl w:val="0"/>
        <w:autoSpaceDE w:val="0"/>
        <w:autoSpaceDN w:val="0"/>
        <w:adjustRightInd w:val="0"/>
        <w:ind w:right="141" w:firstLine="720"/>
        <w:jc w:val="right"/>
      </w:pPr>
    </w:p>
    <w:p w:rsidR="001E385D" w:rsidRDefault="001E385D"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401E7" w:rsidRPr="00A401E7" w:rsidRDefault="00A401E7" w:rsidP="00E922C5">
      <w:pPr>
        <w:widowControl w:val="0"/>
        <w:autoSpaceDE w:val="0"/>
        <w:autoSpaceDN w:val="0"/>
        <w:adjustRightInd w:val="0"/>
        <w:ind w:right="141" w:hanging="284"/>
        <w:jc w:val="center"/>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1E385D" w:rsidRPr="001E385D">
        <w:rPr>
          <w:b/>
          <w:color w:val="000000"/>
        </w:rPr>
        <w:t>Поставка компрессорной головки с муфтой в сборе</w:t>
      </w:r>
      <w:r w:rsidR="001053FA" w:rsidRPr="001053FA">
        <w:rPr>
          <w:b/>
          <w:bCs/>
        </w:rPr>
        <w:t>»</w:t>
      </w:r>
    </w:p>
    <w:p w:rsidR="00AA7000" w:rsidRPr="00205E73" w:rsidRDefault="00AA7000" w:rsidP="00E922C5">
      <w:pPr>
        <w:ind w:right="141" w:hanging="284"/>
        <w:jc w:val="both"/>
        <w:rPr>
          <w:b/>
          <w:bCs/>
          <w:sz w:val="16"/>
          <w:szCs w:val="16"/>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276"/>
        <w:gridCol w:w="3685"/>
        <w:gridCol w:w="1276"/>
        <w:gridCol w:w="567"/>
        <w:gridCol w:w="567"/>
        <w:gridCol w:w="1134"/>
        <w:gridCol w:w="992"/>
      </w:tblGrid>
      <w:tr w:rsidR="00C26006" w:rsidRPr="001053FA" w:rsidTr="00D14825">
        <w:tc>
          <w:tcPr>
            <w:tcW w:w="710" w:type="dxa"/>
            <w:vAlign w:val="center"/>
          </w:tcPr>
          <w:p w:rsidR="00C26006" w:rsidRPr="001E3CB4" w:rsidRDefault="00C26006" w:rsidP="001E3CB4">
            <w:pPr>
              <w:widowControl w:val="0"/>
              <w:autoSpaceDE w:val="0"/>
              <w:autoSpaceDN w:val="0"/>
              <w:adjustRightInd w:val="0"/>
              <w:ind w:left="-108" w:right="-108"/>
              <w:jc w:val="center"/>
            </w:pPr>
            <w:r w:rsidRPr="001E3CB4">
              <w:t xml:space="preserve">№ </w:t>
            </w:r>
            <w:proofErr w:type="gramStart"/>
            <w:r w:rsidRPr="001E3CB4">
              <w:t>п</w:t>
            </w:r>
            <w:proofErr w:type="gramEnd"/>
            <w:r w:rsidRPr="001E3CB4">
              <w:t>/п</w:t>
            </w:r>
          </w:p>
        </w:tc>
        <w:tc>
          <w:tcPr>
            <w:tcW w:w="1276" w:type="dxa"/>
            <w:vAlign w:val="center"/>
          </w:tcPr>
          <w:p w:rsidR="00C26006" w:rsidRPr="001053FA" w:rsidRDefault="00C26006" w:rsidP="00B41354">
            <w:pPr>
              <w:widowControl w:val="0"/>
              <w:autoSpaceDE w:val="0"/>
              <w:autoSpaceDN w:val="0"/>
              <w:adjustRightInd w:val="0"/>
              <w:ind w:left="-108" w:right="-108"/>
              <w:jc w:val="center"/>
            </w:pPr>
            <w:r w:rsidRPr="001053FA">
              <w:t>Наименование товара</w:t>
            </w:r>
          </w:p>
        </w:tc>
        <w:tc>
          <w:tcPr>
            <w:tcW w:w="3685" w:type="dxa"/>
            <w:vAlign w:val="center"/>
          </w:tcPr>
          <w:p w:rsidR="00C26006" w:rsidRPr="001053FA" w:rsidRDefault="00C26006" w:rsidP="001E3CB4">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1276" w:type="dxa"/>
          </w:tcPr>
          <w:p w:rsidR="00C26006" w:rsidRDefault="00C26006" w:rsidP="008B4BFC">
            <w:pPr>
              <w:widowControl w:val="0"/>
              <w:autoSpaceDE w:val="0"/>
              <w:autoSpaceDN w:val="0"/>
              <w:adjustRightInd w:val="0"/>
              <w:ind w:left="-108" w:right="-108"/>
              <w:jc w:val="center"/>
            </w:pPr>
            <w:r>
              <w:t>Страна происхождения товара/</w:t>
            </w:r>
          </w:p>
          <w:p w:rsidR="00C26006" w:rsidRPr="001053FA" w:rsidRDefault="00C26006" w:rsidP="008B4BFC">
            <w:pPr>
              <w:widowControl w:val="0"/>
              <w:autoSpaceDE w:val="0"/>
              <w:autoSpaceDN w:val="0"/>
              <w:adjustRightInd w:val="0"/>
              <w:ind w:left="-108" w:right="-108"/>
              <w:jc w:val="center"/>
            </w:pPr>
            <w:r>
              <w:t>регистрации производителя товара</w:t>
            </w:r>
          </w:p>
        </w:tc>
        <w:tc>
          <w:tcPr>
            <w:tcW w:w="567" w:type="dxa"/>
            <w:vAlign w:val="center"/>
          </w:tcPr>
          <w:p w:rsidR="00C26006"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C26006" w:rsidRPr="001053FA"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567" w:type="dxa"/>
            <w:vAlign w:val="center"/>
          </w:tcPr>
          <w:p w:rsidR="00C26006" w:rsidRPr="001053FA" w:rsidRDefault="00C26006" w:rsidP="00205E73">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134" w:type="dxa"/>
            <w:vAlign w:val="center"/>
          </w:tcPr>
          <w:p w:rsidR="00C26006"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C26006" w:rsidRPr="001053FA"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992" w:type="dxa"/>
            <w:vAlign w:val="center"/>
          </w:tcPr>
          <w:p w:rsidR="00C26006" w:rsidRPr="001053FA" w:rsidRDefault="00C26006" w:rsidP="00B4135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1E3CB4" w:rsidRPr="001053FA" w:rsidTr="00D14825">
        <w:tc>
          <w:tcPr>
            <w:tcW w:w="710" w:type="dxa"/>
          </w:tcPr>
          <w:p w:rsidR="001E3CB4" w:rsidRPr="001E3CB4" w:rsidRDefault="00FF2644" w:rsidP="001E3CB4">
            <w:pPr>
              <w:ind w:left="-108" w:right="-108"/>
              <w:jc w:val="center"/>
            </w:pPr>
            <w:r>
              <w:t>1</w:t>
            </w:r>
          </w:p>
        </w:tc>
        <w:tc>
          <w:tcPr>
            <w:tcW w:w="1276" w:type="dxa"/>
          </w:tcPr>
          <w:p w:rsidR="001E3CB4" w:rsidRPr="001E385D" w:rsidRDefault="001E385D" w:rsidP="00663426">
            <w:r w:rsidRPr="001E385D">
              <w:rPr>
                <w:color w:val="000000"/>
              </w:rPr>
              <w:t>Компрессорная головк</w:t>
            </w:r>
            <w:r w:rsidR="003B1491">
              <w:rPr>
                <w:color w:val="000000"/>
              </w:rPr>
              <w:t>а</w:t>
            </w:r>
            <w:r w:rsidRPr="001E385D">
              <w:rPr>
                <w:color w:val="000000"/>
              </w:rPr>
              <w:t xml:space="preserve"> с муфтой в сборе</w:t>
            </w:r>
          </w:p>
        </w:tc>
        <w:tc>
          <w:tcPr>
            <w:tcW w:w="3685" w:type="dxa"/>
          </w:tcPr>
          <w:p w:rsidR="00BA0126" w:rsidRDefault="00BA0126" w:rsidP="00BA0126">
            <w:r>
              <w:t>Объемная производительность: 5,25 м</w:t>
            </w:r>
            <w:r w:rsidRPr="009F4DF2">
              <w:rPr>
                <w:vertAlign w:val="superscript"/>
              </w:rPr>
              <w:t>3</w:t>
            </w:r>
            <w:r>
              <w:t>/мин</w:t>
            </w:r>
          </w:p>
          <w:p w:rsidR="00BA0126" w:rsidRDefault="00BA0126" w:rsidP="00BA0126">
            <w:r>
              <w:t>Максимальное рабочее давление: 7 кгс/см</w:t>
            </w:r>
            <w:proofErr w:type="gramStart"/>
            <w:r w:rsidRPr="009F4DF2">
              <w:rPr>
                <w:vertAlign w:val="superscript"/>
              </w:rPr>
              <w:t>2</w:t>
            </w:r>
            <w:proofErr w:type="gramEnd"/>
          </w:p>
          <w:p w:rsidR="00BA0126" w:rsidRDefault="00BA0126" w:rsidP="00BA0126">
            <w:r>
              <w:t>Режим работы: непрерывный</w:t>
            </w:r>
          </w:p>
          <w:p w:rsidR="00BA0126" w:rsidRDefault="00BA0126" w:rsidP="00BA0126">
            <w:r>
              <w:t>Объем воздухосборника: 0,135 м</w:t>
            </w:r>
            <w:r w:rsidRPr="009F4DF2">
              <w:rPr>
                <w:vertAlign w:val="superscript"/>
              </w:rPr>
              <w:t>3</w:t>
            </w:r>
          </w:p>
          <w:p w:rsidR="00BA0126" w:rsidRDefault="00BA0126" w:rsidP="00BA0126">
            <w:r>
              <w:t>Рабочая температура окружающего воздуха: от -35</w:t>
            </w:r>
            <w:proofErr w:type="gramStart"/>
            <w:r>
              <w:t>˚С</w:t>
            </w:r>
            <w:proofErr w:type="gramEnd"/>
            <w:r>
              <w:t xml:space="preserve"> до +40˚С</w:t>
            </w:r>
          </w:p>
          <w:p w:rsidR="00BA0126" w:rsidRDefault="00BA0126" w:rsidP="00BA0126">
            <w:r>
              <w:t>Регулирование производительности: переводом компрессора на холостой ход/</w:t>
            </w:r>
            <w:proofErr w:type="gramStart"/>
            <w:r>
              <w:t>пуск-стоп</w:t>
            </w:r>
            <w:proofErr w:type="gramEnd"/>
            <w:r>
              <w:t>.</w:t>
            </w:r>
          </w:p>
          <w:p w:rsidR="00BA0126" w:rsidRDefault="00BA0126" w:rsidP="00BA0126">
            <w:r>
              <w:t>Охлаждение компрессора: воздушное.</w:t>
            </w:r>
          </w:p>
          <w:p w:rsidR="00BA0126" w:rsidRDefault="00BA0126" w:rsidP="00BA0126">
            <w:r>
              <w:t xml:space="preserve">Тип компрессора: поршневой с </w:t>
            </w:r>
            <w:r>
              <w:rPr>
                <w:lang w:val="en-US"/>
              </w:rPr>
              <w:t>V</w:t>
            </w:r>
            <w:r w:rsidRPr="006C380E">
              <w:t>-</w:t>
            </w:r>
            <w:r>
              <w:t>образным расположением цилиндров.</w:t>
            </w:r>
          </w:p>
          <w:p w:rsidR="00BA0126" w:rsidRDefault="00BA0126" w:rsidP="00BA0126">
            <w:r>
              <w:t>Привод компрессора: муфта сцепления</w:t>
            </w:r>
          </w:p>
          <w:p w:rsidR="00BA0126" w:rsidRDefault="00BA0126" w:rsidP="00BA0126">
            <w:r>
              <w:t>Тип двигателя: дизельный Д-243</w:t>
            </w:r>
          </w:p>
          <w:p w:rsidR="00BA0126" w:rsidRDefault="00BA0126" w:rsidP="00BA0126">
            <w:r>
              <w:t>Мощность: 36,8 кВт</w:t>
            </w:r>
          </w:p>
          <w:p w:rsidR="00BA0126" w:rsidRDefault="00BA0126" w:rsidP="00BA0126">
            <w:r>
              <w:t>Ресивер: 210 л.</w:t>
            </w:r>
          </w:p>
          <w:p w:rsidR="001E3CB4" w:rsidRDefault="00BA0126" w:rsidP="00BA0126">
            <w:pPr>
              <w:ind w:right="-108"/>
            </w:pPr>
            <w:r>
              <w:t>Дополнительное оборудование: полумуфта в сборе с пальцами</w:t>
            </w:r>
          </w:p>
        </w:tc>
        <w:tc>
          <w:tcPr>
            <w:tcW w:w="1276" w:type="dxa"/>
          </w:tcPr>
          <w:p w:rsidR="001E3CB4" w:rsidRPr="00D9589B" w:rsidRDefault="001E3CB4" w:rsidP="004578A2"/>
        </w:tc>
        <w:tc>
          <w:tcPr>
            <w:tcW w:w="567" w:type="dxa"/>
          </w:tcPr>
          <w:p w:rsidR="001E3CB4" w:rsidRDefault="001E3CB4" w:rsidP="005C7A72">
            <w:pPr>
              <w:jc w:val="center"/>
              <w:rPr>
                <w:color w:val="000000"/>
              </w:rPr>
            </w:pPr>
            <w:proofErr w:type="spellStart"/>
            <w:proofErr w:type="gramStart"/>
            <w:r>
              <w:rPr>
                <w:color w:val="000000"/>
              </w:rPr>
              <w:t>шт</w:t>
            </w:r>
            <w:proofErr w:type="spellEnd"/>
            <w:proofErr w:type="gramEnd"/>
          </w:p>
        </w:tc>
        <w:tc>
          <w:tcPr>
            <w:tcW w:w="567" w:type="dxa"/>
          </w:tcPr>
          <w:p w:rsidR="001E3CB4" w:rsidRDefault="00A218BF" w:rsidP="00205E73">
            <w:pPr>
              <w:spacing w:line="240" w:lineRule="atLeast"/>
              <w:ind w:left="-108" w:right="-108"/>
              <w:jc w:val="center"/>
            </w:pPr>
            <w:r>
              <w:t>1</w:t>
            </w:r>
          </w:p>
        </w:tc>
        <w:tc>
          <w:tcPr>
            <w:tcW w:w="1134" w:type="dxa"/>
          </w:tcPr>
          <w:p w:rsidR="001E3CB4" w:rsidRPr="001053FA" w:rsidRDefault="001E3CB4" w:rsidP="00B41354">
            <w:pPr>
              <w:tabs>
                <w:tab w:val="left" w:pos="1310"/>
              </w:tabs>
              <w:spacing w:line="240" w:lineRule="atLeast"/>
              <w:ind w:left="-108" w:right="-108"/>
            </w:pPr>
          </w:p>
        </w:tc>
        <w:tc>
          <w:tcPr>
            <w:tcW w:w="992" w:type="dxa"/>
          </w:tcPr>
          <w:p w:rsidR="001E3CB4" w:rsidRPr="001053FA" w:rsidRDefault="001E3CB4" w:rsidP="00B41354">
            <w:pPr>
              <w:spacing w:line="240" w:lineRule="atLeast"/>
              <w:ind w:left="-108" w:right="-108"/>
            </w:pPr>
          </w:p>
        </w:tc>
      </w:tr>
    </w:tbl>
    <w:p w:rsidR="00BA66F4" w:rsidRDefault="00BA66F4" w:rsidP="00B927D3">
      <w:pPr>
        <w:widowControl w:val="0"/>
        <w:autoSpaceDE w:val="0"/>
        <w:autoSpaceDN w:val="0"/>
        <w:adjustRightInd w:val="0"/>
        <w:ind w:right="141"/>
        <w:rPr>
          <w:b/>
          <w:sz w:val="16"/>
          <w:szCs w:val="16"/>
        </w:rPr>
      </w:pPr>
    </w:p>
    <w:p w:rsidR="00E20916" w:rsidRDefault="00E20916" w:rsidP="00B927D3">
      <w:pPr>
        <w:widowControl w:val="0"/>
        <w:autoSpaceDE w:val="0"/>
        <w:autoSpaceDN w:val="0"/>
        <w:adjustRightInd w:val="0"/>
        <w:ind w:right="141"/>
        <w:rPr>
          <w:b/>
          <w:sz w:val="16"/>
          <w:szCs w:val="16"/>
        </w:rPr>
      </w:pPr>
    </w:p>
    <w:p w:rsidR="00B927D3" w:rsidRP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B927D3" w:rsidRPr="00B927D3" w:rsidRDefault="00B927D3" w:rsidP="00B927D3">
      <w:pPr>
        <w:widowControl w:val="0"/>
        <w:autoSpaceDE w:val="0"/>
        <w:autoSpaceDN w:val="0"/>
        <w:adjustRightInd w:val="0"/>
        <w:ind w:right="141"/>
        <w:rPr>
          <w:b/>
        </w:rPr>
      </w:pPr>
    </w:p>
    <w:p w:rsidR="00B927D3" w:rsidRPr="00B927D3" w:rsidRDefault="00B927D3" w:rsidP="00B927D3">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A401E7" w:rsidRPr="00A401E7" w:rsidRDefault="00A401E7" w:rsidP="001D0BA1">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pPr>
      <w:r w:rsidRPr="00A401E7">
        <w:t>Руководитель_______________________________(ФИО)</w:t>
      </w:r>
    </w:p>
    <w:p w:rsidR="00A401E7" w:rsidRPr="00A401E7" w:rsidRDefault="00A401E7" w:rsidP="001D0BA1">
      <w:pPr>
        <w:widowControl w:val="0"/>
        <w:autoSpaceDE w:val="0"/>
        <w:autoSpaceDN w:val="0"/>
        <w:adjustRightInd w:val="0"/>
        <w:ind w:right="141"/>
      </w:pPr>
      <w:r w:rsidRPr="00A401E7">
        <w:t>М.П.</w:t>
      </w:r>
    </w:p>
    <w:p w:rsidR="00A401E7" w:rsidRDefault="00A401E7" w:rsidP="001D0BA1">
      <w:pPr>
        <w:widowControl w:val="0"/>
        <w:autoSpaceDE w:val="0"/>
        <w:autoSpaceDN w:val="0"/>
        <w:adjustRightInd w:val="0"/>
        <w:ind w:right="141"/>
      </w:pPr>
    </w:p>
    <w:p w:rsidR="00C5182E" w:rsidRPr="00A401E7" w:rsidRDefault="00C5182E"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205E73" w:rsidRDefault="00205E73" w:rsidP="00BA0126">
      <w:pPr>
        <w:autoSpaceDE w:val="0"/>
        <w:autoSpaceDN w:val="0"/>
        <w:adjustRightInd w:val="0"/>
        <w:ind w:right="141"/>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95563F" w:rsidRPr="00EC6830" w:rsidRDefault="0095563F" w:rsidP="00EC6830">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r w:rsidR="00EC6830">
        <w:rPr>
          <w:rFonts w:eastAsia="Calibri"/>
          <w:b/>
          <w:caps/>
          <w:spacing w:val="20"/>
          <w:kern w:val="28"/>
        </w:rPr>
        <w:t xml:space="preserve"> </w:t>
      </w:r>
      <w:r w:rsidRPr="00B13895">
        <w:rPr>
          <w:b/>
          <w:bCs/>
        </w:rPr>
        <w:t>ПОСТАВКИ №_</w:t>
      </w:r>
      <w:r>
        <w:rPr>
          <w:b/>
          <w:bCs/>
        </w:rPr>
        <w:t>____</w:t>
      </w:r>
      <w:r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г. в соответствии с которым, Поставщик обязуется, по заявк</w:t>
      </w:r>
      <w:r w:rsidR="00E922C5">
        <w:rPr>
          <w:bCs/>
        </w:rPr>
        <w:t>ам</w:t>
      </w:r>
      <w:r w:rsidRPr="006D583A">
        <w:rPr>
          <w:bCs/>
        </w:rPr>
        <w:t xml:space="preserve"> Покупателя, поставить в собственность Покупателя продукцию материально-технического назначения –</w:t>
      </w:r>
      <w:r w:rsidR="0095585F">
        <w:rPr>
          <w:bCs/>
        </w:rPr>
        <w:t xml:space="preserve"> </w:t>
      </w:r>
      <w:r w:rsidR="00730CD6" w:rsidRPr="001E385D">
        <w:rPr>
          <w:b/>
          <w:color w:val="000000"/>
        </w:rPr>
        <w:t>к</w:t>
      </w:r>
      <w:r w:rsidR="00730CD6">
        <w:rPr>
          <w:b/>
          <w:color w:val="000000"/>
        </w:rPr>
        <w:t>омпрессорная</w:t>
      </w:r>
      <w:r w:rsidR="00730CD6" w:rsidRPr="001E385D">
        <w:rPr>
          <w:b/>
          <w:color w:val="000000"/>
        </w:rPr>
        <w:t xml:space="preserve"> головк</w:t>
      </w:r>
      <w:r w:rsidR="00730CD6">
        <w:rPr>
          <w:b/>
          <w:color w:val="000000"/>
        </w:rPr>
        <w:t>а</w:t>
      </w:r>
      <w:r w:rsidR="00730CD6" w:rsidRPr="001E385D">
        <w:rPr>
          <w:b/>
          <w:color w:val="000000"/>
        </w:rPr>
        <w:t xml:space="preserve"> с муфтой в сборе</w:t>
      </w:r>
      <w:r w:rsidR="00AF3207" w:rsidRPr="006D583A">
        <w:rPr>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BA0126" w:rsidRDefault="0095563F" w:rsidP="001D0BA1">
      <w:pPr>
        <w:ind w:left="-284" w:right="141"/>
        <w:jc w:val="center"/>
        <w:rPr>
          <w:b/>
          <w:bCs/>
          <w:highlight w:val="yellow"/>
        </w:rPr>
      </w:pPr>
      <w:r w:rsidRPr="00730CD6">
        <w:rPr>
          <w:b/>
          <w:bCs/>
        </w:rPr>
        <w:t>2. Условия и сроки поставки Товара.</w:t>
      </w:r>
    </w:p>
    <w:p w:rsidR="00CD4F55" w:rsidRPr="00CD4F55" w:rsidRDefault="00CD4F55" w:rsidP="00CD4F55">
      <w:pPr>
        <w:ind w:left="-284" w:right="141"/>
        <w:jc w:val="both"/>
        <w:rPr>
          <w:rFonts w:eastAsia="Calibri"/>
          <w:bCs/>
          <w:color w:val="000000"/>
          <w:lang w:eastAsia="en-US"/>
        </w:rPr>
      </w:pPr>
      <w:r w:rsidRPr="00CD4F55">
        <w:rPr>
          <w:rFonts w:eastAsia="Calibri"/>
          <w:bCs/>
          <w:lang w:eastAsia="en-US"/>
        </w:rPr>
        <w:t xml:space="preserve">2.1. </w:t>
      </w:r>
      <w:r>
        <w:rPr>
          <w:rFonts w:eastAsia="Calibri"/>
          <w:color w:val="000000"/>
          <w:lang w:eastAsia="en-US"/>
        </w:rPr>
        <w:t>Поставщик обязан в течение 10 (Десяти) рабочих</w:t>
      </w:r>
      <w:r w:rsidRPr="00CD4F55">
        <w:rPr>
          <w:rFonts w:eastAsia="Calibri"/>
          <w:color w:val="000000"/>
          <w:lang w:eastAsia="en-US"/>
        </w:rPr>
        <w:t xml:space="preserve"> дней с момента 100% оплаты подготовить товар к отгрузке, уведомив об этом Покупателя.</w:t>
      </w:r>
    </w:p>
    <w:p w:rsidR="00CD4F55" w:rsidRPr="00CD4F55" w:rsidRDefault="00CD4F55" w:rsidP="00CD4F55">
      <w:pPr>
        <w:ind w:left="-284" w:right="141"/>
        <w:jc w:val="both"/>
        <w:rPr>
          <w:rFonts w:eastAsia="Calibri"/>
          <w:bCs/>
          <w:lang w:eastAsia="en-US"/>
        </w:rPr>
      </w:pPr>
      <w:r w:rsidRPr="00CD4F55">
        <w:rPr>
          <w:rFonts w:eastAsia="Calibri"/>
          <w:bCs/>
          <w:lang w:eastAsia="en-US"/>
        </w:rPr>
        <w:t>2.2. Транспортные расходы по поставке Товара несет Покупатель.</w:t>
      </w:r>
    </w:p>
    <w:p w:rsidR="0095563F" w:rsidRPr="006D583A" w:rsidRDefault="0095563F" w:rsidP="00CD4F55">
      <w:pPr>
        <w:ind w:right="141"/>
        <w:jc w:val="both"/>
        <w:rPr>
          <w:szCs w:val="38"/>
        </w:rPr>
      </w:pPr>
    </w:p>
    <w:p w:rsidR="0095563F" w:rsidRPr="006D583A" w:rsidRDefault="006E17D7" w:rsidP="001D0BA1">
      <w:pPr>
        <w:ind w:left="-284" w:right="141"/>
        <w:jc w:val="center"/>
        <w:rPr>
          <w:szCs w:val="38"/>
        </w:rPr>
      </w:pPr>
      <w:hyperlink r:id="rId15"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F11F01" w:rsidRPr="006D583A" w:rsidRDefault="00F11F01" w:rsidP="001D0BA1">
      <w:pPr>
        <w:ind w:left="-284" w:right="141"/>
        <w:jc w:val="both"/>
        <w:rPr>
          <w:bCs/>
          <w:szCs w:val="38"/>
        </w:rPr>
      </w:pPr>
      <w:r w:rsidRPr="00F11F01">
        <w:rPr>
          <w:bCs/>
          <w:szCs w:val="38"/>
        </w:rPr>
        <w:t xml:space="preserve">3.2. </w:t>
      </w:r>
      <w:r w:rsidR="002C27AE" w:rsidRPr="00344B6D">
        <w:rPr>
          <w:bCs/>
          <w:szCs w:val="38"/>
        </w:rPr>
        <w:t>Поставщик гарантирует качество Товара и устанавливает срок гарантии, предусмотренный заводом-изготовителем.</w:t>
      </w:r>
    </w:p>
    <w:p w:rsidR="0095563F" w:rsidRPr="006D583A" w:rsidRDefault="0095563F" w:rsidP="001D0BA1">
      <w:pPr>
        <w:ind w:left="-284" w:right="141"/>
        <w:jc w:val="both"/>
        <w:rPr>
          <w:bCs/>
          <w:szCs w:val="38"/>
        </w:rPr>
      </w:pPr>
      <w:r w:rsidRPr="006D583A">
        <w:rPr>
          <w:bCs/>
          <w:szCs w:val="38"/>
        </w:rPr>
        <w:t>3.</w:t>
      </w:r>
      <w:r w:rsidR="00F11F0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1D0BA1">
      <w:pPr>
        <w:ind w:left="-284" w:right="141"/>
        <w:jc w:val="center"/>
        <w:rPr>
          <w:b/>
          <w:bCs/>
        </w:rPr>
      </w:pPr>
    </w:p>
    <w:p w:rsidR="0095563F" w:rsidRPr="00CD4F55" w:rsidRDefault="0095563F" w:rsidP="001D0BA1">
      <w:pPr>
        <w:ind w:left="-284" w:right="141"/>
        <w:jc w:val="center"/>
        <w:rPr>
          <w:b/>
          <w:bCs/>
        </w:rPr>
      </w:pPr>
      <w:r w:rsidRPr="00CD4F55">
        <w:rPr>
          <w:b/>
          <w:bCs/>
        </w:rPr>
        <w:t>4. Цена договора и сроки оплаты Товара.</w:t>
      </w:r>
    </w:p>
    <w:p w:rsidR="0095563F" w:rsidRPr="00CD4F55" w:rsidRDefault="0095563F" w:rsidP="001D0BA1">
      <w:pPr>
        <w:ind w:left="-284" w:right="141"/>
        <w:jc w:val="both"/>
        <w:rPr>
          <w:bCs/>
        </w:rPr>
      </w:pPr>
      <w:r w:rsidRPr="00CD4F55">
        <w:rPr>
          <w:bCs/>
        </w:rPr>
        <w:t>4.1. Цена договора составляет: ________________________________________руб.</w:t>
      </w:r>
    </w:p>
    <w:p w:rsidR="002522ED" w:rsidRPr="00CD4F55" w:rsidRDefault="0095563F" w:rsidP="002522ED">
      <w:pPr>
        <w:tabs>
          <w:tab w:val="left" w:pos="142"/>
        </w:tabs>
        <w:ind w:left="-284" w:right="141"/>
        <w:jc w:val="both"/>
        <w:rPr>
          <w:bCs/>
        </w:rPr>
      </w:pPr>
      <w:r w:rsidRPr="00CD4F55">
        <w:rPr>
          <w:bCs/>
        </w:rPr>
        <w:t xml:space="preserve">4.2. </w:t>
      </w:r>
      <w:r w:rsidR="00CD4F55" w:rsidRPr="007D397E">
        <w:rPr>
          <w:bCs/>
        </w:rPr>
        <w:t>Заказчик оплачивает 100% от стоимости Товара в течение 5 (пяти) банковских дней с момента выставления счета на оплату, в безналичной форме путем перечисления денежных средств на расчетный счет Поставщика.</w:t>
      </w:r>
    </w:p>
    <w:p w:rsidR="002D2D4D" w:rsidRDefault="002D2D4D" w:rsidP="00CD4F55">
      <w:pPr>
        <w:ind w:right="141"/>
      </w:pPr>
    </w:p>
    <w:p w:rsidR="0095563F" w:rsidRPr="006D583A" w:rsidRDefault="006E17D7" w:rsidP="001D0BA1">
      <w:pPr>
        <w:ind w:left="-284" w:right="141"/>
        <w:jc w:val="center"/>
        <w:rPr>
          <w:szCs w:val="38"/>
        </w:rPr>
      </w:pPr>
      <w:hyperlink r:id="rId16" w:history="1">
        <w:r w:rsidR="0095563F" w:rsidRPr="006D583A">
          <w:rPr>
            <w:b/>
            <w:bCs/>
          </w:rPr>
          <w:t>5. Порядок расчетов</w:t>
        </w:r>
      </w:hyperlink>
      <w:r w:rsidR="0095563F" w:rsidRPr="006D583A">
        <w:rPr>
          <w:b/>
          <w:bCs/>
          <w:szCs w:val="38"/>
        </w:rPr>
        <w:t xml:space="preserve">. </w:t>
      </w:r>
    </w:p>
    <w:p w:rsidR="0095563F"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00CD4F55">
        <w:rPr>
          <w:szCs w:val="38"/>
        </w:rPr>
        <w:t>4.2</w:t>
      </w:r>
      <w:r w:rsidRPr="006D583A">
        <w:rPr>
          <w:szCs w:val="38"/>
        </w:rPr>
        <w:t xml:space="preserve">. </w:t>
      </w:r>
      <w:r w:rsidRPr="006D583A">
        <w:rPr>
          <w:bCs/>
        </w:rPr>
        <w:t>настоящего договора.</w:t>
      </w:r>
    </w:p>
    <w:p w:rsidR="00CD4F55" w:rsidRPr="006D583A" w:rsidRDefault="00CD4F55" w:rsidP="001D0BA1">
      <w:pPr>
        <w:ind w:left="-284" w:right="141"/>
        <w:jc w:val="both"/>
        <w:rPr>
          <w:bCs/>
        </w:rPr>
      </w:pPr>
      <w:r>
        <w:rPr>
          <w:bCs/>
        </w:rPr>
        <w:t>5.2. Если за период с даты выписки счета до даты зачисления</w:t>
      </w:r>
      <w:r w:rsidR="004D44B8">
        <w:rPr>
          <w:bCs/>
        </w:rPr>
        <w:t xml:space="preserve"> денежных средств на расчетный счет Поставщика курс доллара, евро ЦБ РФ изменился более чем на 3%, то стороны договорились, что цена на товар может быть изменена пропорционально изменению курса, в </w:t>
      </w:r>
      <w:proofErr w:type="gramStart"/>
      <w:r w:rsidR="004D44B8">
        <w:rPr>
          <w:bCs/>
        </w:rPr>
        <w:lastRenderedPageBreak/>
        <w:t>связи</w:t>
      </w:r>
      <w:proofErr w:type="gramEnd"/>
      <w:r w:rsidR="004D44B8">
        <w:rPr>
          <w:bCs/>
        </w:rPr>
        <w:t xml:space="preserve"> с чем Поставщик оставляет за собой право отгружать товар в количестве соответствующем действующим ценам на дату зачисления денежных средств на расчетный счет Поставщика, или потребовать от Покупателя произвести доплату на основании дополнительного выставленного счета.</w:t>
      </w:r>
    </w:p>
    <w:p w:rsidR="0095563F" w:rsidRPr="006D583A" w:rsidRDefault="00CD4F55" w:rsidP="001D0BA1">
      <w:pPr>
        <w:ind w:left="-284" w:right="141"/>
        <w:jc w:val="both"/>
      </w:pPr>
      <w:r>
        <w:rPr>
          <w:bCs/>
        </w:rPr>
        <w:t>5.3</w:t>
      </w:r>
      <w:r w:rsidR="0095563F" w:rsidRPr="006D583A">
        <w:rPr>
          <w:bCs/>
        </w:rPr>
        <w:t xml:space="preserve">. </w:t>
      </w:r>
      <w:r w:rsidR="0095563F"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6E17D7" w:rsidP="001D0BA1">
      <w:pPr>
        <w:ind w:left="-284" w:right="141"/>
        <w:jc w:val="center"/>
        <w:rPr>
          <w:b/>
          <w:bCs/>
          <w:szCs w:val="38"/>
        </w:rPr>
      </w:pPr>
      <w:hyperlink r:id="rId17"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3B1491">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F11F01" w:rsidRDefault="00F11F01" w:rsidP="001D0BA1">
      <w:pPr>
        <w:ind w:left="-284" w:right="141"/>
        <w:jc w:val="center"/>
        <w:rPr>
          <w:b/>
          <w:bCs/>
        </w:rPr>
      </w:pPr>
    </w:p>
    <w:p w:rsidR="00D77E4C" w:rsidRDefault="00D77E4C" w:rsidP="001D0BA1">
      <w:pPr>
        <w:ind w:left="-284" w:right="141"/>
        <w:jc w:val="center"/>
        <w:rPr>
          <w:b/>
          <w:bCs/>
        </w:rPr>
      </w:pPr>
    </w:p>
    <w:p w:rsidR="0095563F" w:rsidRPr="006D583A" w:rsidRDefault="0095563F" w:rsidP="001D0BA1">
      <w:pPr>
        <w:ind w:left="-284" w:right="141"/>
        <w:jc w:val="center"/>
        <w:rPr>
          <w:b/>
          <w:bCs/>
        </w:rPr>
      </w:pPr>
      <w:r w:rsidRPr="006D583A">
        <w:rPr>
          <w:b/>
          <w:bCs/>
        </w:rPr>
        <w:t>8. Прочие условия.</w:t>
      </w:r>
    </w:p>
    <w:p w:rsidR="0095563F" w:rsidRPr="006D583A" w:rsidRDefault="0095563F" w:rsidP="001D0BA1">
      <w:pPr>
        <w:ind w:left="-284" w:right="141"/>
        <w:jc w:val="both"/>
        <w:rPr>
          <w:bCs/>
        </w:rPr>
      </w:pPr>
      <w:r w:rsidRPr="006D583A">
        <w:rPr>
          <w:bCs/>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lastRenderedPageBreak/>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8B3090" w:rsidRPr="000A7907" w:rsidRDefault="008B3090" w:rsidP="008B3090">
      <w:pPr>
        <w:ind w:left="-284" w:right="141"/>
        <w:jc w:val="both"/>
      </w:pPr>
      <w:r>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sidR="00F11F01">
        <w:rPr>
          <w:noProof/>
        </w:rPr>
        <w:t>______ 201</w:t>
      </w:r>
      <w:r w:rsidR="004E5174">
        <w:rPr>
          <w:noProof/>
        </w:rPr>
        <w:t>5</w:t>
      </w:r>
      <w:r w:rsidR="00F11F01">
        <w:rPr>
          <w:noProof/>
        </w:rPr>
        <w:t>г. и действует до «</w:t>
      </w:r>
      <w:r w:rsidR="004D44B8">
        <w:rPr>
          <w:noProof/>
        </w:rPr>
        <w:t>15» мая</w:t>
      </w:r>
      <w:r w:rsidRPr="006D583A">
        <w:rPr>
          <w:noProof/>
        </w:rPr>
        <w:t xml:space="preserve"> 201</w:t>
      </w:r>
      <w:r w:rsidR="008222CD">
        <w:rPr>
          <w:noProof/>
        </w:rPr>
        <w:t>5</w:t>
      </w:r>
      <w:r w:rsidRPr="006D583A">
        <w:rPr>
          <w:noProof/>
        </w:rPr>
        <w:t>г., а в части исполнения обязательств по оплате до полного исполнения обязательств Покупателем.</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9606" w:type="dxa"/>
        <w:tblLook w:val="01E0" w:firstRow="1" w:lastRow="1" w:firstColumn="1" w:lastColumn="1" w:noHBand="0" w:noVBand="0"/>
      </w:tblPr>
      <w:tblGrid>
        <w:gridCol w:w="4644"/>
        <w:gridCol w:w="4962"/>
      </w:tblGrid>
      <w:tr w:rsidR="0095563F" w:rsidRPr="00B13895" w:rsidTr="00EC6830">
        <w:tc>
          <w:tcPr>
            <w:tcW w:w="4644"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4962" w:type="dxa"/>
            <w:shd w:val="clear" w:color="auto" w:fill="auto"/>
          </w:tcPr>
          <w:p w:rsidR="0095563F" w:rsidRPr="00B927D3" w:rsidRDefault="00EC6830" w:rsidP="00EC6830">
            <w:pPr>
              <w:ind w:right="141" w:firstLine="34"/>
            </w:pPr>
            <w:r>
              <w:rPr>
                <w:b/>
              </w:rPr>
              <w:t xml:space="preserve">               </w:t>
            </w:r>
            <w:r w:rsidR="0095563F" w:rsidRPr="00B927D3">
              <w:rPr>
                <w:b/>
              </w:rPr>
              <w:t xml:space="preserve"> «Покупатель»</w:t>
            </w:r>
          </w:p>
          <w:p w:rsidR="0095563F" w:rsidRPr="00B927D3" w:rsidRDefault="0095563F" w:rsidP="00EC6830">
            <w:pPr>
              <w:ind w:right="141" w:firstLine="34"/>
            </w:pPr>
            <w:r w:rsidRPr="00B927D3">
              <w:t>423570, РТ, г. Нижнекамск,</w:t>
            </w:r>
            <w:r w:rsidRPr="00B927D3">
              <w:tab/>
            </w:r>
            <w:r w:rsidRPr="00B927D3">
              <w:tab/>
            </w:r>
          </w:p>
          <w:p w:rsidR="0095563F" w:rsidRPr="00B927D3" w:rsidRDefault="0095563F" w:rsidP="00EC6830">
            <w:pPr>
              <w:ind w:right="141" w:firstLine="34"/>
            </w:pPr>
            <w:r w:rsidRPr="00B927D3">
              <w:t>ул. Ахтубинская, 4</w:t>
            </w:r>
            <w:proofErr w:type="gramStart"/>
            <w:r w:rsidRPr="00B927D3">
              <w:t xml:space="preserve"> Б</w:t>
            </w:r>
            <w:proofErr w:type="gramEnd"/>
            <w:r w:rsidRPr="00B927D3">
              <w:tab/>
            </w:r>
            <w:r w:rsidRPr="00B927D3">
              <w:tab/>
            </w:r>
          </w:p>
          <w:p w:rsidR="0095563F" w:rsidRPr="00B927D3" w:rsidRDefault="0095563F" w:rsidP="00EC6830">
            <w:pPr>
              <w:ind w:right="141" w:firstLine="34"/>
            </w:pPr>
            <w:r w:rsidRPr="00B927D3">
              <w:t>ИНН/КПП 1651035245/165101001</w:t>
            </w:r>
            <w:r w:rsidRPr="00B927D3">
              <w:tab/>
              <w:t xml:space="preserve"> </w:t>
            </w:r>
          </w:p>
          <w:p w:rsidR="0095563F" w:rsidRPr="00B927D3" w:rsidRDefault="0095563F" w:rsidP="00EC6830">
            <w:pPr>
              <w:ind w:right="141" w:firstLine="34"/>
            </w:pPr>
            <w:proofErr w:type="gramStart"/>
            <w:r w:rsidRPr="00B927D3">
              <w:t>р</w:t>
            </w:r>
            <w:proofErr w:type="gramEnd"/>
            <w:r w:rsidRPr="00B927D3">
              <w:t>/с 40702810000110000948 в филиале</w:t>
            </w:r>
          </w:p>
          <w:p w:rsidR="0095563F" w:rsidRPr="00B927D3" w:rsidRDefault="0095563F" w:rsidP="00EC6830">
            <w:pPr>
              <w:ind w:right="141" w:firstLine="34"/>
            </w:pPr>
            <w:r w:rsidRPr="00B927D3">
              <w:t>АБ «Девон-Кредит» (ОАО) г. Нижнекамск,</w:t>
            </w:r>
          </w:p>
          <w:p w:rsidR="0095563F" w:rsidRPr="00B927D3" w:rsidRDefault="0095563F" w:rsidP="00EC6830">
            <w:pPr>
              <w:ind w:right="141" w:firstLine="34"/>
            </w:pPr>
            <w:r w:rsidRPr="00B927D3">
              <w:t xml:space="preserve"> к/с 30101810700000000920,</w:t>
            </w:r>
          </w:p>
          <w:p w:rsidR="0095563F" w:rsidRPr="00B927D3" w:rsidRDefault="0095563F" w:rsidP="00EC6830">
            <w:pPr>
              <w:ind w:right="141" w:firstLine="34"/>
            </w:pPr>
            <w:r w:rsidRPr="00B927D3">
              <w:t>БИК 049246920,</w:t>
            </w:r>
          </w:p>
          <w:p w:rsidR="0095563F" w:rsidRPr="00B927D3" w:rsidRDefault="0095563F" w:rsidP="00EC6830">
            <w:pPr>
              <w:ind w:right="141" w:firstLine="34"/>
            </w:pPr>
            <w:r w:rsidRPr="00B927D3">
              <w:t>тел./факс 8555  470801/423968</w:t>
            </w:r>
            <w:r w:rsidRPr="00B927D3">
              <w:tab/>
            </w:r>
            <w:r w:rsidRPr="00B927D3">
              <w:tab/>
            </w:r>
          </w:p>
          <w:p w:rsidR="0095563F" w:rsidRPr="00B927D3" w:rsidRDefault="0095563F" w:rsidP="00EC6830">
            <w:pPr>
              <w:ind w:right="141" w:firstLine="34"/>
            </w:pPr>
          </w:p>
          <w:p w:rsidR="0095563F" w:rsidRPr="00B927D3" w:rsidRDefault="0095563F" w:rsidP="00EC6830">
            <w:pPr>
              <w:ind w:right="141" w:firstLine="34"/>
              <w:rPr>
                <w:b/>
              </w:rPr>
            </w:pPr>
            <w:r w:rsidRPr="00B927D3">
              <w:rPr>
                <w:b/>
              </w:rPr>
              <w:t>Генеральный директор</w:t>
            </w:r>
          </w:p>
          <w:p w:rsidR="0095563F" w:rsidRPr="00B927D3" w:rsidRDefault="0095563F" w:rsidP="00EC6830">
            <w:pPr>
              <w:ind w:right="141" w:firstLine="34"/>
              <w:rPr>
                <w:b/>
              </w:rPr>
            </w:pPr>
            <w:r w:rsidRPr="00B927D3">
              <w:rPr>
                <w:b/>
              </w:rPr>
              <w:t>ОАО «ВК и ЭХ»</w:t>
            </w:r>
          </w:p>
          <w:p w:rsidR="0095563F" w:rsidRPr="00B927D3" w:rsidRDefault="0095563F" w:rsidP="00EC6830">
            <w:pPr>
              <w:ind w:right="141" w:firstLine="34"/>
              <w:rPr>
                <w:b/>
              </w:rPr>
            </w:pPr>
          </w:p>
          <w:p w:rsidR="0095563F" w:rsidRPr="00B927D3" w:rsidRDefault="0095563F" w:rsidP="00EC6830">
            <w:pPr>
              <w:autoSpaceDE w:val="0"/>
              <w:autoSpaceDN w:val="0"/>
              <w:adjustRightInd w:val="0"/>
              <w:ind w:right="141" w:firstLine="34"/>
              <w:rPr>
                <w:rFonts w:ascii="Arial" w:hAnsi="Arial" w:cs="Arial"/>
              </w:rPr>
            </w:pPr>
            <w:r w:rsidRPr="00B927D3">
              <w:rPr>
                <w:b/>
              </w:rPr>
              <w:t xml:space="preserve">_____________________ И.Н. Нуртдинов    </w:t>
            </w:r>
          </w:p>
          <w:p w:rsidR="0095563F" w:rsidRPr="00B927D3" w:rsidRDefault="0095563F" w:rsidP="00EC6830">
            <w:pPr>
              <w:ind w:right="141" w:firstLine="34"/>
              <w:rPr>
                <w:b/>
              </w:rPr>
            </w:pPr>
            <w:r w:rsidRPr="00B927D3">
              <w:rPr>
                <w:b/>
              </w:rPr>
              <w:t>М.П.</w:t>
            </w:r>
            <w:r w:rsidRPr="00B927D3">
              <w:rPr>
                <w:b/>
              </w:rPr>
              <w:tab/>
            </w:r>
          </w:p>
        </w:tc>
      </w:tr>
    </w:tbl>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BA0126" w:rsidRDefault="00BA0126"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3B1491" w:rsidRDefault="003B1491" w:rsidP="001D0BA1">
      <w:pPr>
        <w:autoSpaceDE w:val="0"/>
        <w:autoSpaceDN w:val="0"/>
        <w:adjustRightInd w:val="0"/>
        <w:ind w:right="141"/>
        <w:rPr>
          <w:rFonts w:ascii="Arial" w:hAnsi="Arial" w:cs="Arial"/>
        </w:rPr>
      </w:pPr>
    </w:p>
    <w:p w:rsidR="003B1491" w:rsidRDefault="003B1491" w:rsidP="001D0BA1">
      <w:pPr>
        <w:autoSpaceDE w:val="0"/>
        <w:autoSpaceDN w:val="0"/>
        <w:adjustRightInd w:val="0"/>
        <w:ind w:right="141"/>
        <w:rPr>
          <w:rFonts w:ascii="Arial" w:hAnsi="Arial" w:cs="Arial"/>
        </w:rPr>
      </w:pPr>
    </w:p>
    <w:p w:rsidR="003B1491" w:rsidRDefault="003B1491" w:rsidP="001D0BA1">
      <w:pPr>
        <w:autoSpaceDE w:val="0"/>
        <w:autoSpaceDN w:val="0"/>
        <w:adjustRightInd w:val="0"/>
        <w:ind w:right="141"/>
        <w:rPr>
          <w:rFonts w:ascii="Arial" w:hAnsi="Arial" w:cs="Arial"/>
        </w:rPr>
      </w:pPr>
    </w:p>
    <w:p w:rsidR="003B1491" w:rsidRDefault="003B1491" w:rsidP="001D0BA1">
      <w:pPr>
        <w:autoSpaceDE w:val="0"/>
        <w:autoSpaceDN w:val="0"/>
        <w:adjustRightInd w:val="0"/>
        <w:ind w:right="141"/>
        <w:rPr>
          <w:rFonts w:ascii="Arial" w:hAnsi="Arial" w:cs="Arial"/>
        </w:rPr>
      </w:pPr>
    </w:p>
    <w:p w:rsidR="003B1491" w:rsidRDefault="003B1491" w:rsidP="001D0BA1">
      <w:pPr>
        <w:autoSpaceDE w:val="0"/>
        <w:autoSpaceDN w:val="0"/>
        <w:adjustRightInd w:val="0"/>
        <w:ind w:right="141"/>
        <w:rPr>
          <w:rFonts w:ascii="Arial" w:hAnsi="Arial" w:cs="Arial"/>
        </w:rPr>
      </w:pPr>
    </w:p>
    <w:p w:rsidR="003B1491" w:rsidRDefault="003B1491" w:rsidP="001D0BA1">
      <w:pPr>
        <w:autoSpaceDE w:val="0"/>
        <w:autoSpaceDN w:val="0"/>
        <w:adjustRightInd w:val="0"/>
        <w:ind w:right="141"/>
        <w:rPr>
          <w:rFonts w:ascii="Arial" w:hAnsi="Arial" w:cs="Arial"/>
        </w:rPr>
      </w:pPr>
    </w:p>
    <w:p w:rsidR="003B1491" w:rsidRDefault="003B1491" w:rsidP="001D0BA1">
      <w:pPr>
        <w:autoSpaceDE w:val="0"/>
        <w:autoSpaceDN w:val="0"/>
        <w:adjustRightInd w:val="0"/>
        <w:ind w:right="141"/>
        <w:rPr>
          <w:rFonts w:ascii="Arial" w:hAnsi="Arial" w:cs="Arial"/>
        </w:rPr>
      </w:pPr>
    </w:p>
    <w:p w:rsidR="00AC7D20" w:rsidRDefault="00BA0126" w:rsidP="00BA0126">
      <w:pPr>
        <w:pStyle w:val="ConsNormal"/>
        <w:ind w:left="-284" w:right="141" w:firstLine="28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95563F" w:rsidRDefault="0095563F" w:rsidP="00BA0126">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00BA0126">
        <w:rPr>
          <w:rFonts w:ascii="Times New Roman" w:hAnsi="Times New Roman" w:cs="Times New Roman"/>
          <w:sz w:val="24"/>
          <w:szCs w:val="24"/>
        </w:rPr>
        <w:t>к договору поставки №_______</w:t>
      </w:r>
      <w:r w:rsidRPr="00367A1E">
        <w:rPr>
          <w:rFonts w:ascii="Times New Roman" w:hAnsi="Times New Roman" w:cs="Times New Roman"/>
          <w:sz w:val="24"/>
          <w:szCs w:val="24"/>
        </w:rPr>
        <w:t>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95563F" w:rsidRDefault="0095563F" w:rsidP="001D0BA1">
      <w:pPr>
        <w:pStyle w:val="ConsNormal"/>
        <w:ind w:left="-284" w:right="141" w:firstLine="284"/>
        <w:jc w:val="center"/>
        <w:rPr>
          <w:rFonts w:ascii="Times New Roman" w:hAnsi="Times New Roman" w:cs="Times New Roman"/>
          <w:sz w:val="24"/>
          <w:szCs w:val="24"/>
        </w:rPr>
      </w:pPr>
    </w:p>
    <w:p w:rsidR="00E420B3" w:rsidRDefault="00E420B3" w:rsidP="001D0BA1">
      <w:pPr>
        <w:pStyle w:val="ConsNormal"/>
        <w:ind w:left="-284" w:right="141" w:firstLine="284"/>
        <w:jc w:val="center"/>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3827"/>
        <w:gridCol w:w="851"/>
        <w:gridCol w:w="708"/>
        <w:gridCol w:w="1276"/>
        <w:gridCol w:w="992"/>
      </w:tblGrid>
      <w:tr w:rsidR="00E922C5" w:rsidRPr="001053FA" w:rsidTr="005D7551">
        <w:tc>
          <w:tcPr>
            <w:tcW w:w="568" w:type="dxa"/>
            <w:vAlign w:val="center"/>
          </w:tcPr>
          <w:p w:rsidR="00E922C5" w:rsidRPr="001053FA" w:rsidRDefault="00E922C5" w:rsidP="004578A2">
            <w:pPr>
              <w:widowControl w:val="0"/>
              <w:autoSpaceDE w:val="0"/>
              <w:autoSpaceDN w:val="0"/>
              <w:adjustRightInd w:val="0"/>
              <w:ind w:left="-108" w:right="-108"/>
              <w:jc w:val="center"/>
            </w:pPr>
            <w:r w:rsidRPr="001053FA">
              <w:t xml:space="preserve">№ </w:t>
            </w:r>
            <w:proofErr w:type="gramStart"/>
            <w:r w:rsidRPr="001053FA">
              <w:t>п</w:t>
            </w:r>
            <w:proofErr w:type="gramEnd"/>
            <w:r w:rsidRPr="001053FA">
              <w:t>/п</w:t>
            </w:r>
          </w:p>
        </w:tc>
        <w:tc>
          <w:tcPr>
            <w:tcW w:w="1843" w:type="dxa"/>
            <w:vAlign w:val="center"/>
          </w:tcPr>
          <w:p w:rsidR="00E922C5" w:rsidRPr="001053FA" w:rsidRDefault="00E922C5" w:rsidP="002D694F">
            <w:pPr>
              <w:widowControl w:val="0"/>
              <w:autoSpaceDE w:val="0"/>
              <w:autoSpaceDN w:val="0"/>
              <w:adjustRightInd w:val="0"/>
              <w:ind w:left="-108" w:right="-108"/>
              <w:jc w:val="center"/>
            </w:pPr>
            <w:r w:rsidRPr="001053FA">
              <w:t>Наименование товара</w:t>
            </w:r>
          </w:p>
        </w:tc>
        <w:tc>
          <w:tcPr>
            <w:tcW w:w="3827" w:type="dxa"/>
            <w:vAlign w:val="center"/>
          </w:tcPr>
          <w:p w:rsidR="00E922C5" w:rsidRPr="001053FA" w:rsidRDefault="00E922C5" w:rsidP="002D694F">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851" w:type="dxa"/>
            <w:vAlign w:val="center"/>
          </w:tcPr>
          <w:p w:rsidR="00E922C5" w:rsidRDefault="00E922C5"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E922C5" w:rsidRPr="001053FA" w:rsidRDefault="00E922C5"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708" w:type="dxa"/>
            <w:vAlign w:val="center"/>
          </w:tcPr>
          <w:p w:rsidR="00E922C5" w:rsidRPr="001053FA" w:rsidRDefault="00E922C5" w:rsidP="004578A2">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276" w:type="dxa"/>
            <w:vAlign w:val="center"/>
          </w:tcPr>
          <w:p w:rsidR="00E922C5" w:rsidRPr="001053FA" w:rsidRDefault="00E922C5" w:rsidP="002D694F">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 (с учетом НДС)</w:t>
            </w:r>
          </w:p>
        </w:tc>
        <w:tc>
          <w:tcPr>
            <w:tcW w:w="992" w:type="dxa"/>
            <w:vAlign w:val="center"/>
          </w:tcPr>
          <w:p w:rsidR="00E922C5" w:rsidRPr="001053FA" w:rsidRDefault="00E922C5" w:rsidP="002D694F">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BA0126" w:rsidRPr="001053FA" w:rsidTr="005D7551">
        <w:tc>
          <w:tcPr>
            <w:tcW w:w="568" w:type="dxa"/>
          </w:tcPr>
          <w:p w:rsidR="00BA0126" w:rsidRPr="001E3CB4" w:rsidRDefault="00BA0126" w:rsidP="00786B81">
            <w:pPr>
              <w:ind w:left="-108" w:right="-108"/>
              <w:jc w:val="center"/>
            </w:pPr>
            <w:r>
              <w:t>1</w:t>
            </w:r>
          </w:p>
        </w:tc>
        <w:tc>
          <w:tcPr>
            <w:tcW w:w="1843" w:type="dxa"/>
          </w:tcPr>
          <w:p w:rsidR="00BA0126" w:rsidRPr="00173E4C" w:rsidRDefault="003B1491" w:rsidP="00786B81">
            <w:r w:rsidRPr="001E385D">
              <w:rPr>
                <w:color w:val="000000"/>
              </w:rPr>
              <w:t>Компрессорная головк</w:t>
            </w:r>
            <w:r>
              <w:rPr>
                <w:color w:val="000000"/>
              </w:rPr>
              <w:t>а</w:t>
            </w:r>
            <w:r w:rsidRPr="001E385D">
              <w:rPr>
                <w:color w:val="000000"/>
              </w:rPr>
              <w:t xml:space="preserve"> с муфтой в сборе</w:t>
            </w:r>
          </w:p>
        </w:tc>
        <w:tc>
          <w:tcPr>
            <w:tcW w:w="3827" w:type="dxa"/>
          </w:tcPr>
          <w:p w:rsidR="00BA0126" w:rsidRDefault="00BA0126" w:rsidP="00786B81">
            <w:r>
              <w:t>Объемная производительность: 5,25 м</w:t>
            </w:r>
            <w:r w:rsidRPr="009F4DF2">
              <w:rPr>
                <w:vertAlign w:val="superscript"/>
              </w:rPr>
              <w:t>3</w:t>
            </w:r>
            <w:r>
              <w:t>/мин</w:t>
            </w:r>
          </w:p>
          <w:p w:rsidR="00BA0126" w:rsidRDefault="00BA0126" w:rsidP="00786B81">
            <w:r>
              <w:t>Максимальное рабочее давление: 7 кгс/см</w:t>
            </w:r>
            <w:proofErr w:type="gramStart"/>
            <w:r w:rsidRPr="009F4DF2">
              <w:rPr>
                <w:vertAlign w:val="superscript"/>
              </w:rPr>
              <w:t>2</w:t>
            </w:r>
            <w:proofErr w:type="gramEnd"/>
          </w:p>
          <w:p w:rsidR="00BA0126" w:rsidRDefault="00BA0126" w:rsidP="00786B81">
            <w:r>
              <w:t>Режим работы: непрерывный</w:t>
            </w:r>
          </w:p>
          <w:p w:rsidR="00BA0126" w:rsidRDefault="00BA0126" w:rsidP="00786B81">
            <w:r>
              <w:t>Объем воздухосборника: 0,135 м</w:t>
            </w:r>
            <w:r w:rsidRPr="009F4DF2">
              <w:rPr>
                <w:vertAlign w:val="superscript"/>
              </w:rPr>
              <w:t>3</w:t>
            </w:r>
          </w:p>
          <w:p w:rsidR="00BA0126" w:rsidRDefault="00BA0126" w:rsidP="00786B81">
            <w:r>
              <w:t>Рабочая температура окружающего воздуха: от -35</w:t>
            </w:r>
            <w:proofErr w:type="gramStart"/>
            <w:r>
              <w:t>˚С</w:t>
            </w:r>
            <w:proofErr w:type="gramEnd"/>
            <w:r>
              <w:t xml:space="preserve"> до +40˚С</w:t>
            </w:r>
          </w:p>
          <w:p w:rsidR="00BA0126" w:rsidRDefault="00BA0126" w:rsidP="00786B81">
            <w:r>
              <w:t>Регулирование производительности: переводом компрессора на холостой ход/</w:t>
            </w:r>
            <w:proofErr w:type="gramStart"/>
            <w:r>
              <w:t>пуск-стоп</w:t>
            </w:r>
            <w:proofErr w:type="gramEnd"/>
            <w:r>
              <w:t>.</w:t>
            </w:r>
          </w:p>
          <w:p w:rsidR="00BA0126" w:rsidRDefault="00BA0126" w:rsidP="00786B81">
            <w:r>
              <w:t>Охлаждение компрессора: воздушное.</w:t>
            </w:r>
          </w:p>
          <w:p w:rsidR="00BA0126" w:rsidRDefault="00BA0126" w:rsidP="00786B81">
            <w:r>
              <w:t xml:space="preserve">Тип компрессора: поршневой с </w:t>
            </w:r>
            <w:r>
              <w:rPr>
                <w:lang w:val="en-US"/>
              </w:rPr>
              <w:t>V</w:t>
            </w:r>
            <w:r w:rsidRPr="006C380E">
              <w:t>-</w:t>
            </w:r>
            <w:r>
              <w:t>образным расположением цилиндров.</w:t>
            </w:r>
          </w:p>
          <w:p w:rsidR="00BA0126" w:rsidRDefault="00BA0126" w:rsidP="00786B81">
            <w:r>
              <w:t>Привод компрессора: муфта сцепления</w:t>
            </w:r>
          </w:p>
          <w:p w:rsidR="00BA0126" w:rsidRDefault="00BA0126" w:rsidP="00786B81">
            <w:r>
              <w:t>Тип двигателя: дизельный Д-243</w:t>
            </w:r>
          </w:p>
          <w:p w:rsidR="00BA0126" w:rsidRDefault="00BA0126" w:rsidP="00786B81">
            <w:r>
              <w:t>Мощность: 36,8 кВт</w:t>
            </w:r>
          </w:p>
          <w:p w:rsidR="00BA0126" w:rsidRDefault="00BA0126" w:rsidP="00786B81">
            <w:r>
              <w:t>Ресивер: 210 л.</w:t>
            </w:r>
          </w:p>
          <w:p w:rsidR="00BA0126" w:rsidRDefault="00BA0126" w:rsidP="00786B81">
            <w:pPr>
              <w:ind w:right="-108"/>
            </w:pPr>
            <w:r>
              <w:t>Дополнительное оборудование: полумуфта в сборе с пальцами</w:t>
            </w:r>
          </w:p>
        </w:tc>
        <w:tc>
          <w:tcPr>
            <w:tcW w:w="851" w:type="dxa"/>
          </w:tcPr>
          <w:p w:rsidR="00BA0126" w:rsidRDefault="00BA0126" w:rsidP="00663426">
            <w:pPr>
              <w:jc w:val="center"/>
              <w:rPr>
                <w:color w:val="000000"/>
              </w:rPr>
            </w:pPr>
            <w:proofErr w:type="spellStart"/>
            <w:proofErr w:type="gramStart"/>
            <w:r>
              <w:rPr>
                <w:color w:val="000000"/>
              </w:rPr>
              <w:t>шт</w:t>
            </w:r>
            <w:proofErr w:type="spellEnd"/>
            <w:proofErr w:type="gramEnd"/>
          </w:p>
        </w:tc>
        <w:tc>
          <w:tcPr>
            <w:tcW w:w="708" w:type="dxa"/>
          </w:tcPr>
          <w:p w:rsidR="00BA0126" w:rsidRDefault="00BA0126" w:rsidP="00663426">
            <w:pPr>
              <w:spacing w:line="240" w:lineRule="atLeast"/>
              <w:ind w:left="-108" w:right="-108"/>
              <w:jc w:val="center"/>
            </w:pPr>
            <w:r>
              <w:t>1</w:t>
            </w:r>
          </w:p>
        </w:tc>
        <w:tc>
          <w:tcPr>
            <w:tcW w:w="1276" w:type="dxa"/>
          </w:tcPr>
          <w:p w:rsidR="00BA0126" w:rsidRPr="001053FA" w:rsidRDefault="00BA0126" w:rsidP="00CC19B9">
            <w:pPr>
              <w:tabs>
                <w:tab w:val="left" w:pos="1310"/>
              </w:tabs>
              <w:spacing w:line="240" w:lineRule="atLeast"/>
              <w:ind w:left="-108" w:right="-108"/>
              <w:jc w:val="center"/>
            </w:pPr>
          </w:p>
        </w:tc>
        <w:tc>
          <w:tcPr>
            <w:tcW w:w="992" w:type="dxa"/>
          </w:tcPr>
          <w:p w:rsidR="00BA0126" w:rsidRPr="001053FA" w:rsidRDefault="00BA0126" w:rsidP="00CC19B9">
            <w:pPr>
              <w:spacing w:line="240" w:lineRule="atLeast"/>
              <w:ind w:left="-108" w:right="-108"/>
              <w:jc w:val="center"/>
            </w:pPr>
          </w:p>
        </w:tc>
      </w:tr>
    </w:tbl>
    <w:p w:rsidR="0095585F" w:rsidRDefault="0095585F" w:rsidP="001D0BA1">
      <w:pPr>
        <w:pStyle w:val="ConsNormal"/>
        <w:ind w:left="-284" w:right="141" w:firstLine="284"/>
        <w:jc w:val="center"/>
        <w:rPr>
          <w:rFonts w:ascii="Times New Roman" w:hAnsi="Times New Roman" w:cs="Times New Roman"/>
          <w:sz w:val="24"/>
          <w:szCs w:val="24"/>
        </w:rPr>
      </w:pPr>
    </w:p>
    <w:p w:rsidR="00EC6830" w:rsidRDefault="00EC6830" w:rsidP="001D0BA1">
      <w:pPr>
        <w:pStyle w:val="ConsNormal"/>
        <w:ind w:left="-284" w:right="141" w:firstLine="284"/>
        <w:jc w:val="center"/>
        <w:rPr>
          <w:rFonts w:ascii="Times New Roman" w:hAnsi="Times New Roman" w:cs="Times New Roman"/>
          <w:sz w:val="24"/>
          <w:szCs w:val="24"/>
        </w:rPr>
      </w:pPr>
    </w:p>
    <w:p w:rsidR="00EC6830" w:rsidRDefault="00EC6830" w:rsidP="001D0BA1">
      <w:pPr>
        <w:pStyle w:val="ConsNormal"/>
        <w:ind w:left="-284" w:right="141" w:firstLine="284"/>
        <w:jc w:val="center"/>
        <w:rPr>
          <w:rFonts w:ascii="Times New Roman" w:hAnsi="Times New Roman" w:cs="Times New Roman"/>
          <w:sz w:val="24"/>
          <w:szCs w:val="24"/>
        </w:rPr>
      </w:pPr>
    </w:p>
    <w:p w:rsidR="00EC6830" w:rsidRDefault="00EC6830"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8222CD" w:rsidRDefault="008222CD"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1D0BA1">
      <w:pPr>
        <w:pStyle w:val="ConsNormal"/>
        <w:ind w:left="-284" w:right="141" w:firstLine="0"/>
        <w:rPr>
          <w:rFonts w:ascii="Times New Roman" w:hAnsi="Times New Roman" w:cs="Times New Roman"/>
          <w:b/>
          <w:sz w:val="16"/>
          <w:szCs w:val="16"/>
        </w:rPr>
      </w:pPr>
    </w:p>
    <w:p w:rsidR="00EC6830" w:rsidRDefault="00EC6830" w:rsidP="003B1491">
      <w:pPr>
        <w:pStyle w:val="ConsNormal"/>
        <w:ind w:right="141" w:firstLine="0"/>
        <w:rPr>
          <w:rFonts w:ascii="Times New Roman" w:hAnsi="Times New Roman" w:cs="Times New Roman"/>
          <w:b/>
          <w:sz w:val="16"/>
          <w:szCs w:val="16"/>
        </w:rPr>
      </w:pPr>
    </w:p>
    <w:p w:rsidR="00EC6830" w:rsidRPr="00CA081E" w:rsidRDefault="00EC6830" w:rsidP="001D0BA1">
      <w:pPr>
        <w:pStyle w:val="ConsNormal"/>
        <w:ind w:left="-284" w:right="141" w:firstLine="0"/>
        <w:rPr>
          <w:rFonts w:ascii="Times New Roman" w:hAnsi="Times New Roman" w:cs="Times New Roman"/>
          <w:b/>
          <w:sz w:val="16"/>
          <w:szCs w:val="16"/>
        </w:rPr>
      </w:pPr>
    </w:p>
    <w:p w:rsidR="008222CD" w:rsidRDefault="008222C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Default="00B910F1" w:rsidP="008222CD">
      <w:pPr>
        <w:pStyle w:val="ConsNormal"/>
        <w:ind w:left="3796" w:right="141" w:firstLine="964"/>
        <w:rPr>
          <w:rFonts w:ascii="Times New Roman" w:hAnsi="Times New Roman" w:cs="Times New Roman"/>
          <w:b/>
          <w:sz w:val="16"/>
          <w:szCs w:val="16"/>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CA081E" w:rsidRPr="00CA081E" w:rsidRDefault="00CA081E" w:rsidP="008222CD">
      <w:pPr>
        <w:pStyle w:val="ConsNormal"/>
        <w:ind w:left="3796" w:right="141" w:firstLine="964"/>
        <w:rPr>
          <w:rFonts w:ascii="Times New Roman" w:hAnsi="Times New Roman" w:cs="Times New Roman"/>
          <w:b/>
          <w:sz w:val="16"/>
          <w:szCs w:val="16"/>
        </w:rPr>
      </w:pP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____________________ И.Н. Нуртдинов</w:t>
      </w:r>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8"/>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9"/>
      <w:footerReference w:type="default" r:id="rId20"/>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D7" w:rsidRDefault="006E17D7">
      <w:r>
        <w:separator/>
      </w:r>
    </w:p>
  </w:endnote>
  <w:endnote w:type="continuationSeparator" w:id="0">
    <w:p w:rsidR="006E17D7" w:rsidRDefault="006E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236E09" w:rsidRDefault="00433FF0">
        <w:pPr>
          <w:pStyle w:val="a6"/>
          <w:jc w:val="right"/>
        </w:pPr>
        <w:r>
          <w:fldChar w:fldCharType="begin"/>
        </w:r>
        <w:r>
          <w:instrText>PAGE   \* MERGEFORMAT</w:instrText>
        </w:r>
        <w:r>
          <w:fldChar w:fldCharType="separate"/>
        </w:r>
        <w:r w:rsidR="008D4BCD">
          <w:rPr>
            <w:noProof/>
          </w:rPr>
          <w:t>8</w:t>
        </w:r>
        <w:r>
          <w:rPr>
            <w:noProof/>
          </w:rPr>
          <w:fldChar w:fldCharType="end"/>
        </w:r>
      </w:p>
    </w:sdtContent>
  </w:sdt>
  <w:p w:rsidR="00236E09" w:rsidRDefault="00236E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09" w:rsidRDefault="009049FC" w:rsidP="00147EF9">
    <w:pPr>
      <w:pStyle w:val="a6"/>
      <w:framePr w:wrap="around" w:vAnchor="text" w:hAnchor="margin" w:xAlign="right" w:y="1"/>
      <w:rPr>
        <w:rStyle w:val="a8"/>
      </w:rPr>
    </w:pPr>
    <w:r>
      <w:rPr>
        <w:rStyle w:val="a8"/>
      </w:rPr>
      <w:fldChar w:fldCharType="begin"/>
    </w:r>
    <w:r w:rsidR="00236E09">
      <w:rPr>
        <w:rStyle w:val="a8"/>
      </w:rPr>
      <w:instrText xml:space="preserve">PAGE  </w:instrText>
    </w:r>
    <w:r>
      <w:rPr>
        <w:rStyle w:val="a8"/>
      </w:rPr>
      <w:fldChar w:fldCharType="end"/>
    </w:r>
  </w:p>
  <w:p w:rsidR="00236E09" w:rsidRDefault="00236E09" w:rsidP="00147EF9">
    <w:pPr>
      <w:pStyle w:val="a6"/>
      <w:ind w:right="360"/>
    </w:pPr>
  </w:p>
  <w:p w:rsidR="00236E09" w:rsidRDefault="00236E09"/>
  <w:p w:rsidR="00236E09" w:rsidRDefault="00236E09"/>
  <w:p w:rsidR="00236E09" w:rsidRDefault="00236E09"/>
  <w:p w:rsidR="00236E09" w:rsidRDefault="00236E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09" w:rsidRDefault="009049FC" w:rsidP="00147EF9">
    <w:pPr>
      <w:pStyle w:val="a6"/>
      <w:framePr w:wrap="around" w:vAnchor="text" w:hAnchor="margin" w:xAlign="right" w:y="1"/>
      <w:rPr>
        <w:rStyle w:val="a8"/>
      </w:rPr>
    </w:pPr>
    <w:r>
      <w:rPr>
        <w:rStyle w:val="a8"/>
      </w:rPr>
      <w:fldChar w:fldCharType="begin"/>
    </w:r>
    <w:r w:rsidR="00236E09">
      <w:rPr>
        <w:rStyle w:val="a8"/>
      </w:rPr>
      <w:instrText xml:space="preserve">PAGE  </w:instrText>
    </w:r>
    <w:r>
      <w:rPr>
        <w:rStyle w:val="a8"/>
      </w:rPr>
      <w:fldChar w:fldCharType="separate"/>
    </w:r>
    <w:r w:rsidR="008D4BCD">
      <w:rPr>
        <w:rStyle w:val="a8"/>
        <w:noProof/>
      </w:rPr>
      <w:t>16</w:t>
    </w:r>
    <w:r>
      <w:rPr>
        <w:rStyle w:val="a8"/>
      </w:rPr>
      <w:fldChar w:fldCharType="end"/>
    </w:r>
  </w:p>
  <w:p w:rsidR="00236E09" w:rsidRPr="002F6CC5" w:rsidRDefault="00236E09" w:rsidP="00147EF9">
    <w:pPr>
      <w:pStyle w:val="a6"/>
      <w:ind w:right="360"/>
      <w:rPr>
        <w:sz w:val="10"/>
        <w:szCs w:val="10"/>
      </w:rPr>
    </w:pPr>
  </w:p>
  <w:p w:rsidR="00236E09" w:rsidRDefault="00236E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D7" w:rsidRDefault="006E17D7">
      <w:r>
        <w:separator/>
      </w:r>
    </w:p>
  </w:footnote>
  <w:footnote w:type="continuationSeparator" w:id="0">
    <w:p w:rsidR="006E17D7" w:rsidRDefault="006E1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1F2"/>
    <w:rsid w:val="00000962"/>
    <w:rsid w:val="000021AA"/>
    <w:rsid w:val="0000240F"/>
    <w:rsid w:val="000026A5"/>
    <w:rsid w:val="00002894"/>
    <w:rsid w:val="00003F12"/>
    <w:rsid w:val="00007039"/>
    <w:rsid w:val="000114A6"/>
    <w:rsid w:val="0001335F"/>
    <w:rsid w:val="0001441C"/>
    <w:rsid w:val="00014B6F"/>
    <w:rsid w:val="00015644"/>
    <w:rsid w:val="000157F8"/>
    <w:rsid w:val="000165F0"/>
    <w:rsid w:val="00016FC9"/>
    <w:rsid w:val="0002077D"/>
    <w:rsid w:val="000308AC"/>
    <w:rsid w:val="00032E0D"/>
    <w:rsid w:val="00037CF6"/>
    <w:rsid w:val="00042D3E"/>
    <w:rsid w:val="00044BAB"/>
    <w:rsid w:val="00046D47"/>
    <w:rsid w:val="00050849"/>
    <w:rsid w:val="00050930"/>
    <w:rsid w:val="000555F6"/>
    <w:rsid w:val="00056BD7"/>
    <w:rsid w:val="00063B13"/>
    <w:rsid w:val="00071F07"/>
    <w:rsid w:val="00073D28"/>
    <w:rsid w:val="000754AC"/>
    <w:rsid w:val="000768DA"/>
    <w:rsid w:val="000833D5"/>
    <w:rsid w:val="00083C00"/>
    <w:rsid w:val="0008413D"/>
    <w:rsid w:val="00087D9D"/>
    <w:rsid w:val="00090AB8"/>
    <w:rsid w:val="00090C1F"/>
    <w:rsid w:val="00092F45"/>
    <w:rsid w:val="000938F1"/>
    <w:rsid w:val="000940D2"/>
    <w:rsid w:val="00094A3D"/>
    <w:rsid w:val="00094AD3"/>
    <w:rsid w:val="00096725"/>
    <w:rsid w:val="000A5D58"/>
    <w:rsid w:val="000A7146"/>
    <w:rsid w:val="000B0BB8"/>
    <w:rsid w:val="000B25BD"/>
    <w:rsid w:val="000B45E5"/>
    <w:rsid w:val="000B5003"/>
    <w:rsid w:val="000B6316"/>
    <w:rsid w:val="000B7758"/>
    <w:rsid w:val="000B7FCC"/>
    <w:rsid w:val="000C283F"/>
    <w:rsid w:val="000D1015"/>
    <w:rsid w:val="000D3716"/>
    <w:rsid w:val="000D47D6"/>
    <w:rsid w:val="000D708E"/>
    <w:rsid w:val="000E02A8"/>
    <w:rsid w:val="000E135F"/>
    <w:rsid w:val="000E17E7"/>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0D29"/>
    <w:rsid w:val="001116DD"/>
    <w:rsid w:val="00117592"/>
    <w:rsid w:val="001175DE"/>
    <w:rsid w:val="00120142"/>
    <w:rsid w:val="0012014A"/>
    <w:rsid w:val="001230FD"/>
    <w:rsid w:val="00125524"/>
    <w:rsid w:val="00130BEF"/>
    <w:rsid w:val="00133BD3"/>
    <w:rsid w:val="001340FC"/>
    <w:rsid w:val="00135264"/>
    <w:rsid w:val="00136805"/>
    <w:rsid w:val="00140A72"/>
    <w:rsid w:val="00140E6D"/>
    <w:rsid w:val="00141E03"/>
    <w:rsid w:val="00143CD6"/>
    <w:rsid w:val="00146412"/>
    <w:rsid w:val="00146D41"/>
    <w:rsid w:val="00147EF9"/>
    <w:rsid w:val="00153B70"/>
    <w:rsid w:val="00155657"/>
    <w:rsid w:val="00156F71"/>
    <w:rsid w:val="001607E6"/>
    <w:rsid w:val="001627B9"/>
    <w:rsid w:val="0016561E"/>
    <w:rsid w:val="00165700"/>
    <w:rsid w:val="00166D17"/>
    <w:rsid w:val="00167674"/>
    <w:rsid w:val="00167B60"/>
    <w:rsid w:val="00171BF9"/>
    <w:rsid w:val="001757D6"/>
    <w:rsid w:val="001763ED"/>
    <w:rsid w:val="00176EDC"/>
    <w:rsid w:val="00181074"/>
    <w:rsid w:val="00181577"/>
    <w:rsid w:val="0018171E"/>
    <w:rsid w:val="00181D31"/>
    <w:rsid w:val="00182295"/>
    <w:rsid w:val="0018279F"/>
    <w:rsid w:val="00183026"/>
    <w:rsid w:val="0018726F"/>
    <w:rsid w:val="0019167A"/>
    <w:rsid w:val="00193E19"/>
    <w:rsid w:val="00195198"/>
    <w:rsid w:val="001963B9"/>
    <w:rsid w:val="001A4C82"/>
    <w:rsid w:val="001A4C85"/>
    <w:rsid w:val="001A565C"/>
    <w:rsid w:val="001A7256"/>
    <w:rsid w:val="001A7386"/>
    <w:rsid w:val="001B6208"/>
    <w:rsid w:val="001B6938"/>
    <w:rsid w:val="001B7FC1"/>
    <w:rsid w:val="001C0477"/>
    <w:rsid w:val="001C2325"/>
    <w:rsid w:val="001C3115"/>
    <w:rsid w:val="001D0BA1"/>
    <w:rsid w:val="001D32BA"/>
    <w:rsid w:val="001D4509"/>
    <w:rsid w:val="001D4E46"/>
    <w:rsid w:val="001D6807"/>
    <w:rsid w:val="001D7258"/>
    <w:rsid w:val="001E385D"/>
    <w:rsid w:val="001E3CB4"/>
    <w:rsid w:val="001E4FA9"/>
    <w:rsid w:val="001E6999"/>
    <w:rsid w:val="001E797E"/>
    <w:rsid w:val="001F0E1B"/>
    <w:rsid w:val="001F247A"/>
    <w:rsid w:val="001F6076"/>
    <w:rsid w:val="001F641C"/>
    <w:rsid w:val="001F7E13"/>
    <w:rsid w:val="0020186A"/>
    <w:rsid w:val="002039C4"/>
    <w:rsid w:val="00205E73"/>
    <w:rsid w:val="00211F16"/>
    <w:rsid w:val="00213720"/>
    <w:rsid w:val="002219AF"/>
    <w:rsid w:val="00221B31"/>
    <w:rsid w:val="0022324C"/>
    <w:rsid w:val="002254CB"/>
    <w:rsid w:val="00230149"/>
    <w:rsid w:val="002305E4"/>
    <w:rsid w:val="002321CA"/>
    <w:rsid w:val="002328FA"/>
    <w:rsid w:val="0023290D"/>
    <w:rsid w:val="002331E7"/>
    <w:rsid w:val="002359DD"/>
    <w:rsid w:val="00236C31"/>
    <w:rsid w:val="00236E09"/>
    <w:rsid w:val="0023778F"/>
    <w:rsid w:val="002402A3"/>
    <w:rsid w:val="00240AEB"/>
    <w:rsid w:val="0024146C"/>
    <w:rsid w:val="0024287C"/>
    <w:rsid w:val="0024480A"/>
    <w:rsid w:val="00244BD4"/>
    <w:rsid w:val="002454A2"/>
    <w:rsid w:val="00246C05"/>
    <w:rsid w:val="00246E3C"/>
    <w:rsid w:val="002503A5"/>
    <w:rsid w:val="00251573"/>
    <w:rsid w:val="0025192C"/>
    <w:rsid w:val="002522ED"/>
    <w:rsid w:val="00252E91"/>
    <w:rsid w:val="00252FCE"/>
    <w:rsid w:val="002537F8"/>
    <w:rsid w:val="00253973"/>
    <w:rsid w:val="00254240"/>
    <w:rsid w:val="002544A6"/>
    <w:rsid w:val="00255F86"/>
    <w:rsid w:val="002562A3"/>
    <w:rsid w:val="002563B7"/>
    <w:rsid w:val="00257AEA"/>
    <w:rsid w:val="00260A1F"/>
    <w:rsid w:val="002614C8"/>
    <w:rsid w:val="00261784"/>
    <w:rsid w:val="002617E7"/>
    <w:rsid w:val="00261CBF"/>
    <w:rsid w:val="00262BC9"/>
    <w:rsid w:val="0026485B"/>
    <w:rsid w:val="002648A9"/>
    <w:rsid w:val="00264BA2"/>
    <w:rsid w:val="002658B9"/>
    <w:rsid w:val="0027033D"/>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B5CA4"/>
    <w:rsid w:val="002C1950"/>
    <w:rsid w:val="002C1A2A"/>
    <w:rsid w:val="002C27AE"/>
    <w:rsid w:val="002C3932"/>
    <w:rsid w:val="002C4C10"/>
    <w:rsid w:val="002C4CEA"/>
    <w:rsid w:val="002C550A"/>
    <w:rsid w:val="002D238A"/>
    <w:rsid w:val="002D2D4D"/>
    <w:rsid w:val="002D35D3"/>
    <w:rsid w:val="002D4199"/>
    <w:rsid w:val="002D5B3D"/>
    <w:rsid w:val="002D694F"/>
    <w:rsid w:val="002E2594"/>
    <w:rsid w:val="002E2CB8"/>
    <w:rsid w:val="002E47E0"/>
    <w:rsid w:val="002E531C"/>
    <w:rsid w:val="002E79C6"/>
    <w:rsid w:val="002F05A8"/>
    <w:rsid w:val="002F0EA6"/>
    <w:rsid w:val="002F297F"/>
    <w:rsid w:val="002F3CA1"/>
    <w:rsid w:val="002F4BDB"/>
    <w:rsid w:val="002F5C8D"/>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1F49"/>
    <w:rsid w:val="00332405"/>
    <w:rsid w:val="0033248F"/>
    <w:rsid w:val="00332C5E"/>
    <w:rsid w:val="00336CA1"/>
    <w:rsid w:val="003376EC"/>
    <w:rsid w:val="0034045D"/>
    <w:rsid w:val="00341843"/>
    <w:rsid w:val="00343F58"/>
    <w:rsid w:val="003463BB"/>
    <w:rsid w:val="00352741"/>
    <w:rsid w:val="0036014B"/>
    <w:rsid w:val="003608E9"/>
    <w:rsid w:val="0036448B"/>
    <w:rsid w:val="003658D8"/>
    <w:rsid w:val="00365A31"/>
    <w:rsid w:val="00367692"/>
    <w:rsid w:val="00367739"/>
    <w:rsid w:val="00367A1E"/>
    <w:rsid w:val="00372DC8"/>
    <w:rsid w:val="003771A2"/>
    <w:rsid w:val="0037730B"/>
    <w:rsid w:val="00377E77"/>
    <w:rsid w:val="00382FAC"/>
    <w:rsid w:val="00383FEA"/>
    <w:rsid w:val="003872D4"/>
    <w:rsid w:val="00387863"/>
    <w:rsid w:val="00387E06"/>
    <w:rsid w:val="00390F00"/>
    <w:rsid w:val="00391707"/>
    <w:rsid w:val="0039182D"/>
    <w:rsid w:val="0039193F"/>
    <w:rsid w:val="00391EE3"/>
    <w:rsid w:val="0039411E"/>
    <w:rsid w:val="00395BD9"/>
    <w:rsid w:val="003968FA"/>
    <w:rsid w:val="003A22A7"/>
    <w:rsid w:val="003A4C3D"/>
    <w:rsid w:val="003A4EC2"/>
    <w:rsid w:val="003B1491"/>
    <w:rsid w:val="003B3829"/>
    <w:rsid w:val="003B7DEE"/>
    <w:rsid w:val="003C061F"/>
    <w:rsid w:val="003C081B"/>
    <w:rsid w:val="003C12D8"/>
    <w:rsid w:val="003C1973"/>
    <w:rsid w:val="003C1FD9"/>
    <w:rsid w:val="003C2385"/>
    <w:rsid w:val="003C47BE"/>
    <w:rsid w:val="003C5EC5"/>
    <w:rsid w:val="003C7920"/>
    <w:rsid w:val="003C7CC5"/>
    <w:rsid w:val="003D305D"/>
    <w:rsid w:val="003D37A9"/>
    <w:rsid w:val="003D3D6E"/>
    <w:rsid w:val="003D47FF"/>
    <w:rsid w:val="003D5973"/>
    <w:rsid w:val="003D5D67"/>
    <w:rsid w:val="003E0895"/>
    <w:rsid w:val="003E364E"/>
    <w:rsid w:val="003E6387"/>
    <w:rsid w:val="003F01BD"/>
    <w:rsid w:val="003F0274"/>
    <w:rsid w:val="003F0322"/>
    <w:rsid w:val="003F0766"/>
    <w:rsid w:val="003F2031"/>
    <w:rsid w:val="003F4926"/>
    <w:rsid w:val="003F5DC6"/>
    <w:rsid w:val="003F5EBA"/>
    <w:rsid w:val="003F73C7"/>
    <w:rsid w:val="004059AA"/>
    <w:rsid w:val="00406708"/>
    <w:rsid w:val="00410A9D"/>
    <w:rsid w:val="00412835"/>
    <w:rsid w:val="00412B94"/>
    <w:rsid w:val="00413500"/>
    <w:rsid w:val="00413883"/>
    <w:rsid w:val="00415822"/>
    <w:rsid w:val="00417D4E"/>
    <w:rsid w:val="00423050"/>
    <w:rsid w:val="00423F88"/>
    <w:rsid w:val="00425286"/>
    <w:rsid w:val="004258E3"/>
    <w:rsid w:val="00425E48"/>
    <w:rsid w:val="00426B8B"/>
    <w:rsid w:val="004308ED"/>
    <w:rsid w:val="004332E6"/>
    <w:rsid w:val="00433FF0"/>
    <w:rsid w:val="00436C1F"/>
    <w:rsid w:val="004401D2"/>
    <w:rsid w:val="00440E5C"/>
    <w:rsid w:val="004442AD"/>
    <w:rsid w:val="00452E9E"/>
    <w:rsid w:val="004535B9"/>
    <w:rsid w:val="004578A2"/>
    <w:rsid w:val="0046158C"/>
    <w:rsid w:val="00464DF8"/>
    <w:rsid w:val="0046623D"/>
    <w:rsid w:val="00466A6C"/>
    <w:rsid w:val="004675E1"/>
    <w:rsid w:val="00471EBF"/>
    <w:rsid w:val="004720D7"/>
    <w:rsid w:val="0047382F"/>
    <w:rsid w:val="0047526A"/>
    <w:rsid w:val="004765BC"/>
    <w:rsid w:val="0047701C"/>
    <w:rsid w:val="00477909"/>
    <w:rsid w:val="00482D3C"/>
    <w:rsid w:val="0048511B"/>
    <w:rsid w:val="0048575A"/>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772A"/>
    <w:rsid w:val="004D2C82"/>
    <w:rsid w:val="004D44B8"/>
    <w:rsid w:val="004D4573"/>
    <w:rsid w:val="004D64D5"/>
    <w:rsid w:val="004D66B0"/>
    <w:rsid w:val="004E3D2C"/>
    <w:rsid w:val="004E403A"/>
    <w:rsid w:val="004E40F6"/>
    <w:rsid w:val="004E5174"/>
    <w:rsid w:val="004E53C8"/>
    <w:rsid w:val="004E6A70"/>
    <w:rsid w:val="004F4510"/>
    <w:rsid w:val="004F57C8"/>
    <w:rsid w:val="004F5E2C"/>
    <w:rsid w:val="005003D9"/>
    <w:rsid w:val="00501A67"/>
    <w:rsid w:val="00505BF8"/>
    <w:rsid w:val="0050641B"/>
    <w:rsid w:val="005126E3"/>
    <w:rsid w:val="00513DC0"/>
    <w:rsid w:val="00514475"/>
    <w:rsid w:val="0051518A"/>
    <w:rsid w:val="0051674B"/>
    <w:rsid w:val="0052029E"/>
    <w:rsid w:val="00521331"/>
    <w:rsid w:val="00523EA1"/>
    <w:rsid w:val="0052474A"/>
    <w:rsid w:val="005330AA"/>
    <w:rsid w:val="00533584"/>
    <w:rsid w:val="00533F23"/>
    <w:rsid w:val="005362E2"/>
    <w:rsid w:val="00537488"/>
    <w:rsid w:val="00551202"/>
    <w:rsid w:val="005512B3"/>
    <w:rsid w:val="00552060"/>
    <w:rsid w:val="005523CA"/>
    <w:rsid w:val="005561EB"/>
    <w:rsid w:val="00556D94"/>
    <w:rsid w:val="00560259"/>
    <w:rsid w:val="00563CEC"/>
    <w:rsid w:val="00564506"/>
    <w:rsid w:val="00566111"/>
    <w:rsid w:val="005663F7"/>
    <w:rsid w:val="0057093F"/>
    <w:rsid w:val="00570EE5"/>
    <w:rsid w:val="00571E98"/>
    <w:rsid w:val="00573040"/>
    <w:rsid w:val="00574058"/>
    <w:rsid w:val="0057405C"/>
    <w:rsid w:val="00574901"/>
    <w:rsid w:val="00575794"/>
    <w:rsid w:val="00577D37"/>
    <w:rsid w:val="0058283C"/>
    <w:rsid w:val="005834D6"/>
    <w:rsid w:val="005835FC"/>
    <w:rsid w:val="00585678"/>
    <w:rsid w:val="0058604E"/>
    <w:rsid w:val="00592B76"/>
    <w:rsid w:val="00593BD3"/>
    <w:rsid w:val="00596352"/>
    <w:rsid w:val="005A2CA0"/>
    <w:rsid w:val="005A2E7A"/>
    <w:rsid w:val="005A6E94"/>
    <w:rsid w:val="005A701B"/>
    <w:rsid w:val="005B2150"/>
    <w:rsid w:val="005B4007"/>
    <w:rsid w:val="005B4395"/>
    <w:rsid w:val="005B51B7"/>
    <w:rsid w:val="005B5C72"/>
    <w:rsid w:val="005B6451"/>
    <w:rsid w:val="005B6462"/>
    <w:rsid w:val="005B64FA"/>
    <w:rsid w:val="005C0046"/>
    <w:rsid w:val="005C159F"/>
    <w:rsid w:val="005C2D9E"/>
    <w:rsid w:val="005C3EA4"/>
    <w:rsid w:val="005C44E0"/>
    <w:rsid w:val="005C452D"/>
    <w:rsid w:val="005C5278"/>
    <w:rsid w:val="005C7A72"/>
    <w:rsid w:val="005D2072"/>
    <w:rsid w:val="005D55B0"/>
    <w:rsid w:val="005D681E"/>
    <w:rsid w:val="005D7551"/>
    <w:rsid w:val="005E0257"/>
    <w:rsid w:val="005E0C9C"/>
    <w:rsid w:val="005E2324"/>
    <w:rsid w:val="005E2861"/>
    <w:rsid w:val="005E30FA"/>
    <w:rsid w:val="005F1431"/>
    <w:rsid w:val="005F3579"/>
    <w:rsid w:val="005F453D"/>
    <w:rsid w:val="005F4DE7"/>
    <w:rsid w:val="005F66A8"/>
    <w:rsid w:val="005F77BF"/>
    <w:rsid w:val="00600D0B"/>
    <w:rsid w:val="00607FCC"/>
    <w:rsid w:val="006110CA"/>
    <w:rsid w:val="00611DE9"/>
    <w:rsid w:val="006128F9"/>
    <w:rsid w:val="006133E5"/>
    <w:rsid w:val="0061439C"/>
    <w:rsid w:val="0061669C"/>
    <w:rsid w:val="00617004"/>
    <w:rsid w:val="00617546"/>
    <w:rsid w:val="00617947"/>
    <w:rsid w:val="00621F6C"/>
    <w:rsid w:val="00622F64"/>
    <w:rsid w:val="0062515D"/>
    <w:rsid w:val="00625B04"/>
    <w:rsid w:val="00630595"/>
    <w:rsid w:val="00633036"/>
    <w:rsid w:val="006330FB"/>
    <w:rsid w:val="006332BD"/>
    <w:rsid w:val="006332CD"/>
    <w:rsid w:val="0063424B"/>
    <w:rsid w:val="00634792"/>
    <w:rsid w:val="00637BAB"/>
    <w:rsid w:val="0064400F"/>
    <w:rsid w:val="0064446A"/>
    <w:rsid w:val="00645359"/>
    <w:rsid w:val="0065194D"/>
    <w:rsid w:val="00656CDD"/>
    <w:rsid w:val="00656E78"/>
    <w:rsid w:val="00657C4E"/>
    <w:rsid w:val="006611F9"/>
    <w:rsid w:val="0066365C"/>
    <w:rsid w:val="00664A74"/>
    <w:rsid w:val="00665E0B"/>
    <w:rsid w:val="00667088"/>
    <w:rsid w:val="00673FC8"/>
    <w:rsid w:val="00674D64"/>
    <w:rsid w:val="00676766"/>
    <w:rsid w:val="00677A73"/>
    <w:rsid w:val="0068141E"/>
    <w:rsid w:val="00682651"/>
    <w:rsid w:val="00685993"/>
    <w:rsid w:val="00694B97"/>
    <w:rsid w:val="00695DA5"/>
    <w:rsid w:val="006960A9"/>
    <w:rsid w:val="006A0A05"/>
    <w:rsid w:val="006A3BFE"/>
    <w:rsid w:val="006A69D6"/>
    <w:rsid w:val="006A7456"/>
    <w:rsid w:val="006B23AC"/>
    <w:rsid w:val="006B2A59"/>
    <w:rsid w:val="006B3C75"/>
    <w:rsid w:val="006B3F24"/>
    <w:rsid w:val="006C2D11"/>
    <w:rsid w:val="006C380E"/>
    <w:rsid w:val="006C4FC0"/>
    <w:rsid w:val="006C530D"/>
    <w:rsid w:val="006D4E6B"/>
    <w:rsid w:val="006D5B62"/>
    <w:rsid w:val="006D5B83"/>
    <w:rsid w:val="006E17D7"/>
    <w:rsid w:val="006E1A3B"/>
    <w:rsid w:val="006E22DC"/>
    <w:rsid w:val="006E2BCA"/>
    <w:rsid w:val="006E427F"/>
    <w:rsid w:val="006F41F2"/>
    <w:rsid w:val="006F4EBE"/>
    <w:rsid w:val="006F6C66"/>
    <w:rsid w:val="00700216"/>
    <w:rsid w:val="00700E8B"/>
    <w:rsid w:val="007021D6"/>
    <w:rsid w:val="00702D05"/>
    <w:rsid w:val="0070350E"/>
    <w:rsid w:val="00703B81"/>
    <w:rsid w:val="00710810"/>
    <w:rsid w:val="007119D4"/>
    <w:rsid w:val="0071246A"/>
    <w:rsid w:val="007137FC"/>
    <w:rsid w:val="007161B3"/>
    <w:rsid w:val="00717B1D"/>
    <w:rsid w:val="00722A57"/>
    <w:rsid w:val="007254AF"/>
    <w:rsid w:val="00727CF3"/>
    <w:rsid w:val="0073080D"/>
    <w:rsid w:val="00730CD6"/>
    <w:rsid w:val="00731C62"/>
    <w:rsid w:val="00733D7A"/>
    <w:rsid w:val="007358AE"/>
    <w:rsid w:val="007363F8"/>
    <w:rsid w:val="007364D6"/>
    <w:rsid w:val="00740D05"/>
    <w:rsid w:val="00741B89"/>
    <w:rsid w:val="0074294F"/>
    <w:rsid w:val="0074314B"/>
    <w:rsid w:val="0074359B"/>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3F9B"/>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88D"/>
    <w:rsid w:val="007C51B5"/>
    <w:rsid w:val="007D2997"/>
    <w:rsid w:val="007D2C5F"/>
    <w:rsid w:val="007D2FE5"/>
    <w:rsid w:val="007D561D"/>
    <w:rsid w:val="007D6483"/>
    <w:rsid w:val="007D7B25"/>
    <w:rsid w:val="007D7C11"/>
    <w:rsid w:val="007E22A7"/>
    <w:rsid w:val="007E4B5D"/>
    <w:rsid w:val="007E75DD"/>
    <w:rsid w:val="007E75F5"/>
    <w:rsid w:val="007E7CC4"/>
    <w:rsid w:val="007F3C24"/>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E44"/>
    <w:rsid w:val="00823585"/>
    <w:rsid w:val="00825E94"/>
    <w:rsid w:val="00831673"/>
    <w:rsid w:val="00831755"/>
    <w:rsid w:val="00840992"/>
    <w:rsid w:val="0084153D"/>
    <w:rsid w:val="00842B97"/>
    <w:rsid w:val="008447EC"/>
    <w:rsid w:val="00844CEB"/>
    <w:rsid w:val="008471FD"/>
    <w:rsid w:val="00851A9D"/>
    <w:rsid w:val="00852105"/>
    <w:rsid w:val="0085740E"/>
    <w:rsid w:val="008578D6"/>
    <w:rsid w:val="008611A9"/>
    <w:rsid w:val="00865E54"/>
    <w:rsid w:val="00873096"/>
    <w:rsid w:val="008765DE"/>
    <w:rsid w:val="00880B22"/>
    <w:rsid w:val="008826ED"/>
    <w:rsid w:val="008845B1"/>
    <w:rsid w:val="008909BC"/>
    <w:rsid w:val="00891E4B"/>
    <w:rsid w:val="008962D1"/>
    <w:rsid w:val="008A190C"/>
    <w:rsid w:val="008A48A5"/>
    <w:rsid w:val="008A6C67"/>
    <w:rsid w:val="008A75ED"/>
    <w:rsid w:val="008A763E"/>
    <w:rsid w:val="008B0B71"/>
    <w:rsid w:val="008B3090"/>
    <w:rsid w:val="008B4BFC"/>
    <w:rsid w:val="008B5E16"/>
    <w:rsid w:val="008B60FE"/>
    <w:rsid w:val="008B69D6"/>
    <w:rsid w:val="008B718C"/>
    <w:rsid w:val="008C15B1"/>
    <w:rsid w:val="008C450F"/>
    <w:rsid w:val="008C7A82"/>
    <w:rsid w:val="008D0F84"/>
    <w:rsid w:val="008D1176"/>
    <w:rsid w:val="008D4941"/>
    <w:rsid w:val="008D4BCD"/>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9FC"/>
    <w:rsid w:val="00904CCE"/>
    <w:rsid w:val="009110CA"/>
    <w:rsid w:val="00912831"/>
    <w:rsid w:val="0091364E"/>
    <w:rsid w:val="00914A23"/>
    <w:rsid w:val="0091754C"/>
    <w:rsid w:val="00917BE1"/>
    <w:rsid w:val="009214AE"/>
    <w:rsid w:val="009243AB"/>
    <w:rsid w:val="00925EDC"/>
    <w:rsid w:val="00925EED"/>
    <w:rsid w:val="009262A8"/>
    <w:rsid w:val="00933468"/>
    <w:rsid w:val="009337F6"/>
    <w:rsid w:val="009343CD"/>
    <w:rsid w:val="00935D9D"/>
    <w:rsid w:val="00936FF3"/>
    <w:rsid w:val="0093724F"/>
    <w:rsid w:val="00937ACE"/>
    <w:rsid w:val="0094004D"/>
    <w:rsid w:val="00941A04"/>
    <w:rsid w:val="00941BA9"/>
    <w:rsid w:val="0094410E"/>
    <w:rsid w:val="0094516E"/>
    <w:rsid w:val="00946F63"/>
    <w:rsid w:val="0094733D"/>
    <w:rsid w:val="00947879"/>
    <w:rsid w:val="0094788C"/>
    <w:rsid w:val="00947CC0"/>
    <w:rsid w:val="00950108"/>
    <w:rsid w:val="0095130B"/>
    <w:rsid w:val="00953ADB"/>
    <w:rsid w:val="0095563F"/>
    <w:rsid w:val="0095585F"/>
    <w:rsid w:val="00957BBE"/>
    <w:rsid w:val="00962EB6"/>
    <w:rsid w:val="00972151"/>
    <w:rsid w:val="00974EFA"/>
    <w:rsid w:val="009769DB"/>
    <w:rsid w:val="00981347"/>
    <w:rsid w:val="00982E2A"/>
    <w:rsid w:val="0099004A"/>
    <w:rsid w:val="009900DF"/>
    <w:rsid w:val="00990D97"/>
    <w:rsid w:val="00995CC0"/>
    <w:rsid w:val="00997DF4"/>
    <w:rsid w:val="009A03C6"/>
    <w:rsid w:val="009A1442"/>
    <w:rsid w:val="009A1475"/>
    <w:rsid w:val="009B66AA"/>
    <w:rsid w:val="009B7F0E"/>
    <w:rsid w:val="009C08D4"/>
    <w:rsid w:val="009C187A"/>
    <w:rsid w:val="009C1E60"/>
    <w:rsid w:val="009C29AE"/>
    <w:rsid w:val="009C3766"/>
    <w:rsid w:val="009C4F86"/>
    <w:rsid w:val="009C5491"/>
    <w:rsid w:val="009C64C9"/>
    <w:rsid w:val="009C6A85"/>
    <w:rsid w:val="009C77C3"/>
    <w:rsid w:val="009D2166"/>
    <w:rsid w:val="009D4AAE"/>
    <w:rsid w:val="009D6F7D"/>
    <w:rsid w:val="009E045A"/>
    <w:rsid w:val="009E237E"/>
    <w:rsid w:val="009E2981"/>
    <w:rsid w:val="009E411D"/>
    <w:rsid w:val="009E537E"/>
    <w:rsid w:val="009E5427"/>
    <w:rsid w:val="009F141C"/>
    <w:rsid w:val="009F4DF2"/>
    <w:rsid w:val="009F5111"/>
    <w:rsid w:val="009F516E"/>
    <w:rsid w:val="009F59CC"/>
    <w:rsid w:val="009F5D92"/>
    <w:rsid w:val="009F7615"/>
    <w:rsid w:val="00A02C23"/>
    <w:rsid w:val="00A03DD7"/>
    <w:rsid w:val="00A050AB"/>
    <w:rsid w:val="00A07C91"/>
    <w:rsid w:val="00A13A7B"/>
    <w:rsid w:val="00A14EA1"/>
    <w:rsid w:val="00A17543"/>
    <w:rsid w:val="00A218BF"/>
    <w:rsid w:val="00A230E4"/>
    <w:rsid w:val="00A234E2"/>
    <w:rsid w:val="00A23E4F"/>
    <w:rsid w:val="00A245F4"/>
    <w:rsid w:val="00A273E3"/>
    <w:rsid w:val="00A27440"/>
    <w:rsid w:val="00A305EE"/>
    <w:rsid w:val="00A3117A"/>
    <w:rsid w:val="00A34F0B"/>
    <w:rsid w:val="00A373A2"/>
    <w:rsid w:val="00A37F15"/>
    <w:rsid w:val="00A401E7"/>
    <w:rsid w:val="00A40BEC"/>
    <w:rsid w:val="00A41BFA"/>
    <w:rsid w:val="00A41FA5"/>
    <w:rsid w:val="00A4272B"/>
    <w:rsid w:val="00A47229"/>
    <w:rsid w:val="00A50207"/>
    <w:rsid w:val="00A51E04"/>
    <w:rsid w:val="00A51F5E"/>
    <w:rsid w:val="00A54754"/>
    <w:rsid w:val="00A54FB8"/>
    <w:rsid w:val="00A57EA3"/>
    <w:rsid w:val="00A60A86"/>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864D6"/>
    <w:rsid w:val="00A90375"/>
    <w:rsid w:val="00A914E0"/>
    <w:rsid w:val="00A92BB5"/>
    <w:rsid w:val="00A9774F"/>
    <w:rsid w:val="00AA4B63"/>
    <w:rsid w:val="00AA4F17"/>
    <w:rsid w:val="00AA518D"/>
    <w:rsid w:val="00AA6901"/>
    <w:rsid w:val="00AA7000"/>
    <w:rsid w:val="00AA7EC5"/>
    <w:rsid w:val="00AB155D"/>
    <w:rsid w:val="00AB491B"/>
    <w:rsid w:val="00AB7448"/>
    <w:rsid w:val="00AB79E1"/>
    <w:rsid w:val="00AC23D9"/>
    <w:rsid w:val="00AC28E4"/>
    <w:rsid w:val="00AC3AFF"/>
    <w:rsid w:val="00AC7947"/>
    <w:rsid w:val="00AC7D20"/>
    <w:rsid w:val="00AD1C37"/>
    <w:rsid w:val="00AD473A"/>
    <w:rsid w:val="00AD6C11"/>
    <w:rsid w:val="00AE3EF1"/>
    <w:rsid w:val="00AE4E92"/>
    <w:rsid w:val="00AE4E9F"/>
    <w:rsid w:val="00AF1EFA"/>
    <w:rsid w:val="00AF3207"/>
    <w:rsid w:val="00AF660B"/>
    <w:rsid w:val="00AF6BB5"/>
    <w:rsid w:val="00B00EF6"/>
    <w:rsid w:val="00B03F98"/>
    <w:rsid w:val="00B0443F"/>
    <w:rsid w:val="00B0481A"/>
    <w:rsid w:val="00B07B1B"/>
    <w:rsid w:val="00B10966"/>
    <w:rsid w:val="00B1202E"/>
    <w:rsid w:val="00B12637"/>
    <w:rsid w:val="00B13895"/>
    <w:rsid w:val="00B154F9"/>
    <w:rsid w:val="00B21CE3"/>
    <w:rsid w:val="00B24144"/>
    <w:rsid w:val="00B25DDE"/>
    <w:rsid w:val="00B3010F"/>
    <w:rsid w:val="00B3116F"/>
    <w:rsid w:val="00B311C4"/>
    <w:rsid w:val="00B314CB"/>
    <w:rsid w:val="00B33675"/>
    <w:rsid w:val="00B33B98"/>
    <w:rsid w:val="00B33C57"/>
    <w:rsid w:val="00B34DC9"/>
    <w:rsid w:val="00B36466"/>
    <w:rsid w:val="00B366D0"/>
    <w:rsid w:val="00B3690A"/>
    <w:rsid w:val="00B37822"/>
    <w:rsid w:val="00B41354"/>
    <w:rsid w:val="00B4160A"/>
    <w:rsid w:val="00B42282"/>
    <w:rsid w:val="00B451ED"/>
    <w:rsid w:val="00B45D3F"/>
    <w:rsid w:val="00B45F98"/>
    <w:rsid w:val="00B51278"/>
    <w:rsid w:val="00B51B7B"/>
    <w:rsid w:val="00B533D0"/>
    <w:rsid w:val="00B56358"/>
    <w:rsid w:val="00B5665D"/>
    <w:rsid w:val="00B57DB9"/>
    <w:rsid w:val="00B60DF0"/>
    <w:rsid w:val="00B634EE"/>
    <w:rsid w:val="00B63788"/>
    <w:rsid w:val="00B63EC7"/>
    <w:rsid w:val="00B71CBB"/>
    <w:rsid w:val="00B75826"/>
    <w:rsid w:val="00B7635F"/>
    <w:rsid w:val="00B771F1"/>
    <w:rsid w:val="00B83CBE"/>
    <w:rsid w:val="00B85F19"/>
    <w:rsid w:val="00B910F1"/>
    <w:rsid w:val="00B91B5A"/>
    <w:rsid w:val="00B927D3"/>
    <w:rsid w:val="00B94393"/>
    <w:rsid w:val="00B956A9"/>
    <w:rsid w:val="00B966DD"/>
    <w:rsid w:val="00B96820"/>
    <w:rsid w:val="00BA0126"/>
    <w:rsid w:val="00BA08CC"/>
    <w:rsid w:val="00BA0F29"/>
    <w:rsid w:val="00BA17A8"/>
    <w:rsid w:val="00BA2BF0"/>
    <w:rsid w:val="00BA582A"/>
    <w:rsid w:val="00BA60E7"/>
    <w:rsid w:val="00BA66F4"/>
    <w:rsid w:val="00BB2459"/>
    <w:rsid w:val="00BB3092"/>
    <w:rsid w:val="00BB5D3F"/>
    <w:rsid w:val="00BC2474"/>
    <w:rsid w:val="00BC4069"/>
    <w:rsid w:val="00BD01A7"/>
    <w:rsid w:val="00BE1A18"/>
    <w:rsid w:val="00BE43BD"/>
    <w:rsid w:val="00BE5027"/>
    <w:rsid w:val="00BF15FF"/>
    <w:rsid w:val="00BF1E3E"/>
    <w:rsid w:val="00BF2166"/>
    <w:rsid w:val="00BF34CA"/>
    <w:rsid w:val="00BF54C2"/>
    <w:rsid w:val="00BF5EC4"/>
    <w:rsid w:val="00BF7041"/>
    <w:rsid w:val="00BF70C2"/>
    <w:rsid w:val="00C0359A"/>
    <w:rsid w:val="00C0529B"/>
    <w:rsid w:val="00C06CD7"/>
    <w:rsid w:val="00C13CCD"/>
    <w:rsid w:val="00C13E66"/>
    <w:rsid w:val="00C14573"/>
    <w:rsid w:val="00C16902"/>
    <w:rsid w:val="00C2037D"/>
    <w:rsid w:val="00C21ABF"/>
    <w:rsid w:val="00C2343B"/>
    <w:rsid w:val="00C237C6"/>
    <w:rsid w:val="00C24129"/>
    <w:rsid w:val="00C25589"/>
    <w:rsid w:val="00C26006"/>
    <w:rsid w:val="00C314A6"/>
    <w:rsid w:val="00C327A8"/>
    <w:rsid w:val="00C372DE"/>
    <w:rsid w:val="00C37E3F"/>
    <w:rsid w:val="00C40B72"/>
    <w:rsid w:val="00C451E8"/>
    <w:rsid w:val="00C45BEF"/>
    <w:rsid w:val="00C47FDD"/>
    <w:rsid w:val="00C5182E"/>
    <w:rsid w:val="00C54890"/>
    <w:rsid w:val="00C608D0"/>
    <w:rsid w:val="00C60B7C"/>
    <w:rsid w:val="00C6239C"/>
    <w:rsid w:val="00C639D9"/>
    <w:rsid w:val="00C63F7C"/>
    <w:rsid w:val="00C64FB4"/>
    <w:rsid w:val="00C655E7"/>
    <w:rsid w:val="00C657F6"/>
    <w:rsid w:val="00C66CDA"/>
    <w:rsid w:val="00C71FBE"/>
    <w:rsid w:val="00C75CDC"/>
    <w:rsid w:val="00C76D5A"/>
    <w:rsid w:val="00C77A70"/>
    <w:rsid w:val="00C81E38"/>
    <w:rsid w:val="00C81EFB"/>
    <w:rsid w:val="00C83251"/>
    <w:rsid w:val="00C83A38"/>
    <w:rsid w:val="00C840B0"/>
    <w:rsid w:val="00C84D67"/>
    <w:rsid w:val="00C85F40"/>
    <w:rsid w:val="00C86A79"/>
    <w:rsid w:val="00C9738C"/>
    <w:rsid w:val="00C97D36"/>
    <w:rsid w:val="00CA081E"/>
    <w:rsid w:val="00CA0FCF"/>
    <w:rsid w:val="00CA549E"/>
    <w:rsid w:val="00CA6613"/>
    <w:rsid w:val="00CA68C3"/>
    <w:rsid w:val="00CB3234"/>
    <w:rsid w:val="00CB3CE8"/>
    <w:rsid w:val="00CB4BEC"/>
    <w:rsid w:val="00CB708A"/>
    <w:rsid w:val="00CC1754"/>
    <w:rsid w:val="00CC19B9"/>
    <w:rsid w:val="00CC3B19"/>
    <w:rsid w:val="00CC3C7C"/>
    <w:rsid w:val="00CC663F"/>
    <w:rsid w:val="00CC6F8C"/>
    <w:rsid w:val="00CD0D7D"/>
    <w:rsid w:val="00CD1432"/>
    <w:rsid w:val="00CD3013"/>
    <w:rsid w:val="00CD4F55"/>
    <w:rsid w:val="00CD5D5D"/>
    <w:rsid w:val="00CD5F96"/>
    <w:rsid w:val="00CE28FB"/>
    <w:rsid w:val="00CE2D89"/>
    <w:rsid w:val="00CE3568"/>
    <w:rsid w:val="00CE3BDF"/>
    <w:rsid w:val="00CE5C76"/>
    <w:rsid w:val="00CE7107"/>
    <w:rsid w:val="00CE76F0"/>
    <w:rsid w:val="00CF4C3F"/>
    <w:rsid w:val="00CF57C6"/>
    <w:rsid w:val="00CF6222"/>
    <w:rsid w:val="00CF7B79"/>
    <w:rsid w:val="00D03E66"/>
    <w:rsid w:val="00D04282"/>
    <w:rsid w:val="00D044D9"/>
    <w:rsid w:val="00D044F5"/>
    <w:rsid w:val="00D112AE"/>
    <w:rsid w:val="00D12223"/>
    <w:rsid w:val="00D13AF5"/>
    <w:rsid w:val="00D14825"/>
    <w:rsid w:val="00D1582B"/>
    <w:rsid w:val="00D15B4C"/>
    <w:rsid w:val="00D210BB"/>
    <w:rsid w:val="00D22A33"/>
    <w:rsid w:val="00D23D9B"/>
    <w:rsid w:val="00D2728F"/>
    <w:rsid w:val="00D305AF"/>
    <w:rsid w:val="00D3316F"/>
    <w:rsid w:val="00D33A62"/>
    <w:rsid w:val="00D36FD3"/>
    <w:rsid w:val="00D4069A"/>
    <w:rsid w:val="00D407D8"/>
    <w:rsid w:val="00D413D4"/>
    <w:rsid w:val="00D427EF"/>
    <w:rsid w:val="00D42B97"/>
    <w:rsid w:val="00D45201"/>
    <w:rsid w:val="00D45688"/>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90"/>
    <w:rsid w:val="00D7540F"/>
    <w:rsid w:val="00D778E8"/>
    <w:rsid w:val="00D77E4C"/>
    <w:rsid w:val="00D805BD"/>
    <w:rsid w:val="00D8521B"/>
    <w:rsid w:val="00D85443"/>
    <w:rsid w:val="00D865BC"/>
    <w:rsid w:val="00D91C45"/>
    <w:rsid w:val="00D965A9"/>
    <w:rsid w:val="00D96BA6"/>
    <w:rsid w:val="00DA179E"/>
    <w:rsid w:val="00DA518D"/>
    <w:rsid w:val="00DA6FCC"/>
    <w:rsid w:val="00DB0EF3"/>
    <w:rsid w:val="00DB6704"/>
    <w:rsid w:val="00DC1D2C"/>
    <w:rsid w:val="00DC3E98"/>
    <w:rsid w:val="00DC618E"/>
    <w:rsid w:val="00DC6D87"/>
    <w:rsid w:val="00DD0782"/>
    <w:rsid w:val="00DD236D"/>
    <w:rsid w:val="00DD4984"/>
    <w:rsid w:val="00DE16C5"/>
    <w:rsid w:val="00DE24BD"/>
    <w:rsid w:val="00DE3E84"/>
    <w:rsid w:val="00DE60A8"/>
    <w:rsid w:val="00DE70C0"/>
    <w:rsid w:val="00DF1431"/>
    <w:rsid w:val="00DF6ECB"/>
    <w:rsid w:val="00DF7CB7"/>
    <w:rsid w:val="00E00B14"/>
    <w:rsid w:val="00E01395"/>
    <w:rsid w:val="00E0230E"/>
    <w:rsid w:val="00E03284"/>
    <w:rsid w:val="00E045C8"/>
    <w:rsid w:val="00E04A65"/>
    <w:rsid w:val="00E075C3"/>
    <w:rsid w:val="00E11A04"/>
    <w:rsid w:val="00E11B96"/>
    <w:rsid w:val="00E1244A"/>
    <w:rsid w:val="00E12A1B"/>
    <w:rsid w:val="00E13D20"/>
    <w:rsid w:val="00E16643"/>
    <w:rsid w:val="00E17D9B"/>
    <w:rsid w:val="00E200BB"/>
    <w:rsid w:val="00E20916"/>
    <w:rsid w:val="00E21322"/>
    <w:rsid w:val="00E2334E"/>
    <w:rsid w:val="00E23806"/>
    <w:rsid w:val="00E242EE"/>
    <w:rsid w:val="00E30537"/>
    <w:rsid w:val="00E33DCB"/>
    <w:rsid w:val="00E37C78"/>
    <w:rsid w:val="00E414E3"/>
    <w:rsid w:val="00E41BC2"/>
    <w:rsid w:val="00E41E08"/>
    <w:rsid w:val="00E420B3"/>
    <w:rsid w:val="00E430CE"/>
    <w:rsid w:val="00E44B2A"/>
    <w:rsid w:val="00E52EAA"/>
    <w:rsid w:val="00E531DF"/>
    <w:rsid w:val="00E54901"/>
    <w:rsid w:val="00E60CDF"/>
    <w:rsid w:val="00E615A5"/>
    <w:rsid w:val="00E61A69"/>
    <w:rsid w:val="00E6337F"/>
    <w:rsid w:val="00E66FA3"/>
    <w:rsid w:val="00E7053F"/>
    <w:rsid w:val="00E72ED7"/>
    <w:rsid w:val="00E77266"/>
    <w:rsid w:val="00E80596"/>
    <w:rsid w:val="00E83826"/>
    <w:rsid w:val="00E83D44"/>
    <w:rsid w:val="00E855B2"/>
    <w:rsid w:val="00E877F5"/>
    <w:rsid w:val="00E922C5"/>
    <w:rsid w:val="00EA1BF2"/>
    <w:rsid w:val="00EA22C3"/>
    <w:rsid w:val="00EA34ED"/>
    <w:rsid w:val="00EA45FC"/>
    <w:rsid w:val="00EA4606"/>
    <w:rsid w:val="00EA6F02"/>
    <w:rsid w:val="00EA773C"/>
    <w:rsid w:val="00EB0094"/>
    <w:rsid w:val="00EB0190"/>
    <w:rsid w:val="00EB3185"/>
    <w:rsid w:val="00EB5F70"/>
    <w:rsid w:val="00EB7B03"/>
    <w:rsid w:val="00EB7EB7"/>
    <w:rsid w:val="00EC23E5"/>
    <w:rsid w:val="00EC2678"/>
    <w:rsid w:val="00EC27C3"/>
    <w:rsid w:val="00EC3068"/>
    <w:rsid w:val="00EC3A06"/>
    <w:rsid w:val="00EC5429"/>
    <w:rsid w:val="00EC56D9"/>
    <w:rsid w:val="00EC5B1F"/>
    <w:rsid w:val="00EC6830"/>
    <w:rsid w:val="00EC7064"/>
    <w:rsid w:val="00ED2017"/>
    <w:rsid w:val="00ED23C7"/>
    <w:rsid w:val="00ED56BF"/>
    <w:rsid w:val="00ED59AD"/>
    <w:rsid w:val="00ED6BEA"/>
    <w:rsid w:val="00EE50FF"/>
    <w:rsid w:val="00EE6E05"/>
    <w:rsid w:val="00EE7160"/>
    <w:rsid w:val="00EE7664"/>
    <w:rsid w:val="00EE77E1"/>
    <w:rsid w:val="00EF4D3B"/>
    <w:rsid w:val="00EF6D00"/>
    <w:rsid w:val="00F01CC6"/>
    <w:rsid w:val="00F01CFC"/>
    <w:rsid w:val="00F046A3"/>
    <w:rsid w:val="00F05742"/>
    <w:rsid w:val="00F058CD"/>
    <w:rsid w:val="00F06181"/>
    <w:rsid w:val="00F069F8"/>
    <w:rsid w:val="00F10EDC"/>
    <w:rsid w:val="00F116A3"/>
    <w:rsid w:val="00F11F01"/>
    <w:rsid w:val="00F12159"/>
    <w:rsid w:val="00F151B1"/>
    <w:rsid w:val="00F16366"/>
    <w:rsid w:val="00F16970"/>
    <w:rsid w:val="00F169CC"/>
    <w:rsid w:val="00F169CE"/>
    <w:rsid w:val="00F20A42"/>
    <w:rsid w:val="00F2102C"/>
    <w:rsid w:val="00F21AF9"/>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581D"/>
    <w:rsid w:val="00F767D6"/>
    <w:rsid w:val="00F76E96"/>
    <w:rsid w:val="00F80C17"/>
    <w:rsid w:val="00F814D6"/>
    <w:rsid w:val="00F82E9C"/>
    <w:rsid w:val="00F838FC"/>
    <w:rsid w:val="00F8444D"/>
    <w:rsid w:val="00F85369"/>
    <w:rsid w:val="00F85789"/>
    <w:rsid w:val="00F90343"/>
    <w:rsid w:val="00F93F20"/>
    <w:rsid w:val="00F94412"/>
    <w:rsid w:val="00F94AAB"/>
    <w:rsid w:val="00F9794D"/>
    <w:rsid w:val="00FA21FC"/>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644"/>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986">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532772195">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573807259">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1845316400">
      <w:bodyDiv w:val="1"/>
      <w:marLeft w:val="0"/>
      <w:marRight w:val="0"/>
      <w:marTop w:val="0"/>
      <w:marBottom w:val="0"/>
      <w:divBdr>
        <w:top w:val="none" w:sz="0" w:space="0" w:color="auto"/>
        <w:left w:val="none" w:sz="0" w:space="0" w:color="auto"/>
        <w:bottom w:val="none" w:sz="0" w:space="0" w:color="auto"/>
        <w:right w:val="none" w:sz="0" w:space="0" w:color="auto"/>
      </w:divBdr>
    </w:div>
    <w:div w:id="20087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ygul_r@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hyperlink" Target="garantF1://1800100.8" TargetMode="External"/><Relationship Id="rId2" Type="http://schemas.openxmlformats.org/officeDocument/2006/relationships/numbering" Target="numbering.xml"/><Relationship Id="rId16" Type="http://schemas.openxmlformats.org/officeDocument/2006/relationships/hyperlink" Target="garantF1://1800100.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4"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mailto:wkex-zakupki@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AF5C-FBE2-457E-BFAA-FDAB8FF9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1</Pages>
  <Words>6512</Words>
  <Characters>37120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43545</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user</cp:lastModifiedBy>
  <cp:revision>183</cp:revision>
  <cp:lastPrinted>2015-03-30T12:54:00Z</cp:lastPrinted>
  <dcterms:created xsi:type="dcterms:W3CDTF">2014-09-30T04:34:00Z</dcterms:created>
  <dcterms:modified xsi:type="dcterms:W3CDTF">2015-03-30T12:55:00Z</dcterms:modified>
</cp:coreProperties>
</file>