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</w:p>
    <w:p w:rsidR="00B14319" w:rsidRDefault="00171624" w:rsidP="00B1431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 ЕДИНСТВЕНН</w:t>
      </w:r>
      <w:r w:rsidR="00F8481E">
        <w:rPr>
          <w:rFonts w:ascii="Times New Roman" w:hAnsi="Times New Roman"/>
          <w:b/>
          <w:bCs/>
          <w:sz w:val="24"/>
          <w:szCs w:val="24"/>
          <w:lang w:eastAsia="ru-RU"/>
        </w:rPr>
        <w:t>ОГО ПОСТАВЩИКА</w:t>
      </w:r>
      <w:r w:rsidR="00712E68">
        <w:rPr>
          <w:rFonts w:ascii="Times New Roman" w:hAnsi="Times New Roman"/>
          <w:b/>
          <w:bCs/>
          <w:sz w:val="24"/>
          <w:szCs w:val="24"/>
          <w:lang w:eastAsia="ru-RU"/>
        </w:rPr>
        <w:t>-ИСПОЛНИТЕЛЯ</w:t>
      </w:r>
      <w:r w:rsidR="00B143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12E68">
        <w:rPr>
          <w:rFonts w:ascii="Times New Roman" w:hAnsi="Times New Roman"/>
          <w:b/>
          <w:bCs/>
          <w:sz w:val="24"/>
          <w:szCs w:val="24"/>
          <w:lang w:eastAsia="ru-RU"/>
        </w:rPr>
        <w:t>УСЛУГ ПО СОПРОВОЖДЕНИЮ</w:t>
      </w:r>
    </w:p>
    <w:p w:rsidR="00D17650" w:rsidRPr="009C44F0" w:rsidRDefault="00712E68" w:rsidP="00B1431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ИСС «ТЕХЭКСПЕРТ», «ОХРАНА ТРУДА», «СТРОЙЭКСПЕРТ», «СТРОЙТЕХНОЛОГИЯ».</w:t>
      </w:r>
    </w:p>
    <w:p w:rsidR="00D17650" w:rsidRDefault="006313B3" w:rsidP="00D1765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20.</w:t>
      </w:r>
      <w:r w:rsidR="00F2320D">
        <w:rPr>
          <w:rFonts w:ascii="Times New Roman" w:hAnsi="Times New Roman"/>
          <w:b/>
          <w:bCs/>
          <w:sz w:val="24"/>
          <w:szCs w:val="24"/>
          <w:lang w:eastAsia="ru-RU"/>
        </w:rPr>
        <w:t>0</w:t>
      </w:r>
      <w:r w:rsidR="00B14319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632081" w:rsidRPr="00132091">
        <w:rPr>
          <w:rFonts w:ascii="Times New Roman" w:hAnsi="Times New Roman"/>
          <w:b/>
          <w:bCs/>
          <w:sz w:val="24"/>
          <w:szCs w:val="24"/>
          <w:lang w:eastAsia="ru-RU"/>
        </w:rPr>
        <w:t>.201</w:t>
      </w:r>
      <w:r w:rsidR="00B14319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D17650" w:rsidRPr="00132091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93178C" w:rsidRPr="009C44F0" w:rsidRDefault="0093178C" w:rsidP="00AE29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9C44F0" w:rsidRDefault="00D17650" w:rsidP="00F8481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«Водопроводно-канализационное и энергетическое хозяйство» (далее ОАО «ВК и ЭХ») информирует о проведении закупки у единственного </w:t>
      </w:r>
      <w:r w:rsidRPr="005D4E3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r w:rsidR="00C63343" w:rsidRPr="005D4E3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="00F8481E" w:rsidRPr="005D4E3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ставщика</w:t>
      </w:r>
      <w:r w:rsidR="002403D0" w:rsidRPr="005D4E3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-исполнителя</w:t>
      </w:r>
      <w:r w:rsidR="00712E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услуг по сопровождению </w:t>
      </w:r>
      <w:r w:rsidR="00712E68" w:rsidRPr="00712E68">
        <w:rPr>
          <w:rFonts w:ascii="Times New Roman" w:hAnsi="Times New Roman"/>
          <w:b/>
          <w:bCs/>
          <w:sz w:val="24"/>
          <w:szCs w:val="24"/>
          <w:lang w:eastAsia="ru-RU"/>
        </w:rPr>
        <w:t>ИСС «</w:t>
      </w:r>
      <w:proofErr w:type="spellStart"/>
      <w:r w:rsidR="00712E68" w:rsidRPr="00712E68">
        <w:rPr>
          <w:rFonts w:ascii="Times New Roman" w:hAnsi="Times New Roman"/>
          <w:b/>
          <w:bCs/>
          <w:sz w:val="24"/>
          <w:szCs w:val="24"/>
          <w:lang w:eastAsia="ru-RU"/>
        </w:rPr>
        <w:t>Техэксперт</w:t>
      </w:r>
      <w:proofErr w:type="spellEnd"/>
      <w:r w:rsidR="00712E68" w:rsidRPr="00712E68">
        <w:rPr>
          <w:rFonts w:ascii="Times New Roman" w:hAnsi="Times New Roman"/>
          <w:b/>
          <w:bCs/>
          <w:sz w:val="24"/>
          <w:szCs w:val="24"/>
          <w:lang w:eastAsia="ru-RU"/>
        </w:rPr>
        <w:t>», «Охрана труда», «</w:t>
      </w:r>
      <w:proofErr w:type="spellStart"/>
      <w:r w:rsidR="00712E68" w:rsidRPr="00712E68">
        <w:rPr>
          <w:rFonts w:ascii="Times New Roman" w:hAnsi="Times New Roman"/>
          <w:b/>
          <w:bCs/>
          <w:sz w:val="24"/>
          <w:szCs w:val="24"/>
          <w:lang w:eastAsia="ru-RU"/>
        </w:rPr>
        <w:t>Стройэксперт</w:t>
      </w:r>
      <w:proofErr w:type="spellEnd"/>
      <w:r w:rsidR="00712E68" w:rsidRPr="00712E68">
        <w:rPr>
          <w:rFonts w:ascii="Times New Roman" w:hAnsi="Times New Roman"/>
          <w:b/>
          <w:bCs/>
          <w:sz w:val="24"/>
          <w:szCs w:val="24"/>
          <w:lang w:eastAsia="ru-RU"/>
        </w:rPr>
        <w:t>», «</w:t>
      </w:r>
      <w:proofErr w:type="spellStart"/>
      <w:r w:rsidR="00712E68" w:rsidRPr="00712E68">
        <w:rPr>
          <w:rFonts w:ascii="Times New Roman" w:hAnsi="Times New Roman"/>
          <w:b/>
          <w:bCs/>
          <w:sz w:val="24"/>
          <w:szCs w:val="24"/>
          <w:lang w:eastAsia="ru-RU"/>
        </w:rPr>
        <w:t>Стройтехнология</w:t>
      </w:r>
      <w:proofErr w:type="spellEnd"/>
      <w:r w:rsidR="00712E68" w:rsidRPr="00712E68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712E68" w:rsidRPr="00712E68">
        <w:rPr>
          <w:rFonts w:ascii="Times New Roman" w:hAnsi="Times New Roman"/>
          <w:b/>
          <w:bCs/>
          <w:sz w:val="24"/>
          <w:szCs w:val="24"/>
        </w:rPr>
        <w:t>.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9C44F0" w:rsidRDefault="00D17650" w:rsidP="00D17650">
      <w:pPr>
        <w:tabs>
          <w:tab w:val="left" w:pos="6585"/>
        </w:tabs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423570, РТ, г. Нижнекамск, ул. Ахтубинская, д.4Б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423570, РТ, г. Нижнекамск, ул. Ахтубинская, д.4Б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</w:p>
    <w:p w:rsidR="00D17650" w:rsidRPr="009C44F0" w:rsidRDefault="00AF4A67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hyperlink r:id="rId9" w:history="1"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proofErr w:type="spellEnd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proofErr w:type="spellEnd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  <w:proofErr w:type="spellEnd"/>
      </w:hyperlink>
    </w:p>
    <w:p w:rsidR="00D17650" w:rsidRPr="009C44F0" w:rsidRDefault="00D17650" w:rsidP="00D1765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услуг- </w:t>
      </w:r>
      <w:hyperlink r:id="rId10" w:history="1"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11" w:history="1"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B14319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Контактное лицо: </w:t>
      </w:r>
      <w:r w:rsidRPr="00F232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ведущий специалист службы организации и контроля закупок </w:t>
      </w:r>
    </w:p>
    <w:p w:rsidR="00D17650" w:rsidRPr="009C44F0" w:rsidRDefault="00B14319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Каппушева</w:t>
      </w:r>
      <w:proofErr w:type="spellEnd"/>
      <w:r w:rsidR="00F2320D" w:rsidRPr="00F232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17650" w:rsidRPr="00F232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Айгуль</w:t>
      </w:r>
      <w:proofErr w:type="spellEnd"/>
      <w:r w:rsidR="00D17650" w:rsidRPr="00F232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Рафаиловна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="00F2320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32081" w:rsidRPr="009C44F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8(8555) 47-08-96</w:t>
      </w:r>
      <w:r w:rsidRPr="009C44F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 +7</w:t>
      </w:r>
      <w:r w:rsidR="006313B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9C44F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917</w:t>
      </w:r>
      <w:r w:rsidR="00B1431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</w:t>
      </w:r>
      <w:r w:rsidRPr="009C44F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880</w:t>
      </w:r>
      <w:r w:rsidR="00B1431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</w:t>
      </w:r>
      <w:r w:rsidRPr="009C44F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00</w:t>
      </w:r>
      <w:r w:rsidR="00B1431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</w:t>
      </w:r>
      <w:r w:rsidRPr="009C44F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55</w:t>
      </w:r>
    </w:p>
    <w:p w:rsidR="00D17650" w:rsidRPr="009C44F0" w:rsidRDefault="00D17650" w:rsidP="00D17650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</w:t>
      </w:r>
      <w:r w:rsidR="00DC0069">
        <w:rPr>
          <w:rFonts w:ascii="Times New Roman" w:hAnsi="Times New Roman"/>
          <w:sz w:val="24"/>
          <w:szCs w:val="24"/>
          <w:lang w:eastAsia="ru-RU"/>
        </w:rPr>
        <w:t>-исполнителя</w:t>
      </w:r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Pr="009C44F0">
        <w:rPr>
          <w:rFonts w:ascii="Times New Roman" w:hAnsi="Times New Roman"/>
          <w:sz w:val="24"/>
          <w:szCs w:val="24"/>
          <w:lang w:eastAsia="ru-RU"/>
        </w:rPr>
        <w:t>Заключение договора с единственным поставщиком</w:t>
      </w:r>
      <w:r w:rsidR="00DC0069">
        <w:rPr>
          <w:rFonts w:ascii="Times New Roman" w:hAnsi="Times New Roman"/>
          <w:sz w:val="24"/>
          <w:szCs w:val="24"/>
          <w:lang w:eastAsia="ru-RU"/>
        </w:rPr>
        <w:t>-исполнителем</w:t>
      </w:r>
      <w:r w:rsidRPr="009C44F0">
        <w:rPr>
          <w:rFonts w:ascii="Times New Roman" w:hAnsi="Times New Roman"/>
          <w:sz w:val="24"/>
          <w:szCs w:val="24"/>
          <w:lang w:eastAsia="ru-RU"/>
        </w:rPr>
        <w:t xml:space="preserve"> производится в </w:t>
      </w:r>
      <w:r w:rsidR="00BB5D9A" w:rsidRPr="00712E68">
        <w:rPr>
          <w:rFonts w:ascii="Times New Roman" w:hAnsi="Times New Roman"/>
          <w:sz w:val="24"/>
          <w:szCs w:val="24"/>
          <w:lang w:eastAsia="ru-RU"/>
        </w:rPr>
        <w:t>соответствии с</w:t>
      </w:r>
      <w:r w:rsidR="00B14319" w:rsidRPr="00712E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5D9A" w:rsidRPr="00712E68">
        <w:rPr>
          <w:rFonts w:ascii="Times New Roman" w:hAnsi="Times New Roman"/>
          <w:sz w:val="24"/>
          <w:szCs w:val="24"/>
          <w:lang w:eastAsia="ru-RU"/>
        </w:rPr>
        <w:t>п.</w:t>
      </w:r>
      <w:r w:rsidR="005F07AF" w:rsidRPr="00712E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4319" w:rsidRPr="00712E68">
        <w:rPr>
          <w:rFonts w:ascii="Times New Roman" w:hAnsi="Times New Roman"/>
          <w:sz w:val="24"/>
          <w:szCs w:val="24"/>
          <w:lang w:eastAsia="ru-RU"/>
        </w:rPr>
        <w:t>5.5.29 ст.13 Главы 5</w:t>
      </w:r>
      <w:r w:rsidR="00171624" w:rsidRPr="00712E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39EA" w:rsidRPr="00712E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2E68">
        <w:rPr>
          <w:rFonts w:ascii="Times New Roman" w:hAnsi="Times New Roman"/>
          <w:sz w:val="24"/>
          <w:szCs w:val="24"/>
          <w:lang w:eastAsia="ru-RU"/>
        </w:rPr>
        <w:t>«Положения о закупках ОАО «ВК и ЭХ».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</w:t>
      </w:r>
      <w:r w:rsidR="002403D0">
        <w:rPr>
          <w:rFonts w:ascii="Times New Roman" w:hAnsi="Times New Roman"/>
          <w:sz w:val="24"/>
          <w:szCs w:val="24"/>
          <w:lang w:eastAsia="ru-RU"/>
        </w:rPr>
        <w:t>-исполнителя</w:t>
      </w:r>
      <w:r w:rsidRPr="009C44F0">
        <w:rPr>
          <w:rFonts w:ascii="Times New Roman" w:hAnsi="Times New Roman"/>
          <w:sz w:val="24"/>
          <w:szCs w:val="24"/>
          <w:lang w:eastAsia="ru-RU"/>
        </w:rPr>
        <w:t xml:space="preserve">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 не накладывает на Заказчика соответствующего объема гражданско-правовых обязательств.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9742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</w:t>
      </w:r>
      <w:r w:rsidR="00BB5D9A" w:rsidRPr="009C44F0">
        <w:rPr>
          <w:rFonts w:ascii="Times New Roman" w:hAnsi="Times New Roman"/>
          <w:b/>
          <w:bCs/>
          <w:sz w:val="24"/>
          <w:szCs w:val="24"/>
          <w:lang w:eastAsia="ru-RU"/>
        </w:rPr>
        <w:t>аказчика:</w:t>
      </w:r>
      <w:proofErr w:type="gramEnd"/>
    </w:p>
    <w:p w:rsidR="00B46031" w:rsidRPr="009C44F0" w:rsidRDefault="00BB5D9A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 Предмет договора: </w:t>
      </w:r>
      <w:r w:rsidR="005F07AF">
        <w:rPr>
          <w:rFonts w:ascii="Times New Roman" w:hAnsi="Times New Roman"/>
          <w:bCs/>
          <w:sz w:val="24"/>
          <w:szCs w:val="24"/>
          <w:lang w:eastAsia="ru-RU"/>
        </w:rPr>
        <w:t>Оказание услуг</w:t>
      </w:r>
      <w:r w:rsidR="00B14319">
        <w:rPr>
          <w:rFonts w:ascii="Times New Roman" w:hAnsi="Times New Roman"/>
          <w:bCs/>
          <w:sz w:val="24"/>
          <w:szCs w:val="24"/>
          <w:lang w:eastAsia="ru-RU"/>
        </w:rPr>
        <w:t xml:space="preserve"> по сопровождению</w:t>
      </w:r>
      <w:r w:rsidR="005F07AF">
        <w:rPr>
          <w:rFonts w:ascii="Times New Roman" w:hAnsi="Times New Roman"/>
          <w:bCs/>
          <w:sz w:val="24"/>
          <w:szCs w:val="24"/>
          <w:lang w:eastAsia="ru-RU"/>
        </w:rPr>
        <w:t xml:space="preserve"> ИСС «</w:t>
      </w:r>
      <w:proofErr w:type="spellStart"/>
      <w:r w:rsidR="005F07AF">
        <w:rPr>
          <w:rFonts w:ascii="Times New Roman" w:hAnsi="Times New Roman"/>
          <w:bCs/>
          <w:sz w:val="24"/>
          <w:szCs w:val="24"/>
          <w:lang w:eastAsia="ru-RU"/>
        </w:rPr>
        <w:t>Техэксперт</w:t>
      </w:r>
      <w:proofErr w:type="spellEnd"/>
      <w:r w:rsidR="005F07AF">
        <w:rPr>
          <w:rFonts w:ascii="Times New Roman" w:hAnsi="Times New Roman"/>
          <w:bCs/>
          <w:sz w:val="24"/>
          <w:szCs w:val="24"/>
          <w:lang w:eastAsia="ru-RU"/>
        </w:rPr>
        <w:t>», «Охрана труда», «</w:t>
      </w:r>
      <w:proofErr w:type="spellStart"/>
      <w:r w:rsidR="005F07AF">
        <w:rPr>
          <w:rFonts w:ascii="Times New Roman" w:hAnsi="Times New Roman"/>
          <w:bCs/>
          <w:sz w:val="24"/>
          <w:szCs w:val="24"/>
          <w:lang w:eastAsia="ru-RU"/>
        </w:rPr>
        <w:t>Стройэксперт</w:t>
      </w:r>
      <w:proofErr w:type="spellEnd"/>
      <w:r w:rsidR="005F07AF">
        <w:rPr>
          <w:rFonts w:ascii="Times New Roman" w:hAnsi="Times New Roman"/>
          <w:bCs/>
          <w:sz w:val="24"/>
          <w:szCs w:val="24"/>
          <w:lang w:eastAsia="ru-RU"/>
        </w:rPr>
        <w:t>», «</w:t>
      </w:r>
      <w:proofErr w:type="spellStart"/>
      <w:r w:rsidR="005F07AF">
        <w:rPr>
          <w:rFonts w:ascii="Times New Roman" w:hAnsi="Times New Roman"/>
          <w:bCs/>
          <w:sz w:val="24"/>
          <w:szCs w:val="24"/>
          <w:lang w:eastAsia="ru-RU"/>
        </w:rPr>
        <w:t>Стройтехнология</w:t>
      </w:r>
      <w:proofErr w:type="spellEnd"/>
      <w:r w:rsidR="005F07AF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791B3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20FCE" w:rsidRPr="006313B3" w:rsidRDefault="006313B3" w:rsidP="006313B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</w:t>
      </w:r>
      <w:r w:rsidR="00A20FCE" w:rsidRPr="006313B3">
        <w:rPr>
          <w:rFonts w:ascii="Times New Roman" w:hAnsi="Times New Roman"/>
          <w:bCs/>
          <w:sz w:val="24"/>
          <w:szCs w:val="24"/>
        </w:rPr>
        <w:t>. Участник должен предоставить Свидетельство, подтверждающее право распространени</w:t>
      </w:r>
      <w:r w:rsidR="005F07AF">
        <w:rPr>
          <w:rFonts w:ascii="Times New Roman" w:hAnsi="Times New Roman"/>
          <w:bCs/>
          <w:sz w:val="24"/>
          <w:szCs w:val="24"/>
        </w:rPr>
        <w:t xml:space="preserve">я программ для ЭВМ </w:t>
      </w:r>
      <w:r w:rsidR="005F07AF" w:rsidRPr="00712E68">
        <w:rPr>
          <w:rFonts w:ascii="Times New Roman" w:hAnsi="Times New Roman"/>
          <w:bCs/>
          <w:sz w:val="24"/>
          <w:szCs w:val="24"/>
        </w:rPr>
        <w:t xml:space="preserve">и </w:t>
      </w:r>
      <w:r w:rsidR="005F07AF" w:rsidRPr="00712E68">
        <w:rPr>
          <w:rFonts w:ascii="Times New Roman" w:hAnsi="Times New Roman"/>
          <w:bCs/>
          <w:sz w:val="24"/>
          <w:szCs w:val="24"/>
          <w:lang w:eastAsia="ru-RU"/>
        </w:rPr>
        <w:t>ИСС «</w:t>
      </w:r>
      <w:proofErr w:type="spellStart"/>
      <w:r w:rsidR="005F07AF" w:rsidRPr="00712E68">
        <w:rPr>
          <w:rFonts w:ascii="Times New Roman" w:hAnsi="Times New Roman"/>
          <w:bCs/>
          <w:sz w:val="24"/>
          <w:szCs w:val="24"/>
          <w:lang w:eastAsia="ru-RU"/>
        </w:rPr>
        <w:t>Техэксперт</w:t>
      </w:r>
      <w:proofErr w:type="spellEnd"/>
      <w:r w:rsidR="005F07AF" w:rsidRPr="00712E68">
        <w:rPr>
          <w:rFonts w:ascii="Times New Roman" w:hAnsi="Times New Roman"/>
          <w:bCs/>
          <w:sz w:val="24"/>
          <w:szCs w:val="24"/>
          <w:lang w:eastAsia="ru-RU"/>
        </w:rPr>
        <w:t>», «Охрана труда», «</w:t>
      </w:r>
      <w:proofErr w:type="spellStart"/>
      <w:r w:rsidR="005F07AF" w:rsidRPr="00712E68">
        <w:rPr>
          <w:rFonts w:ascii="Times New Roman" w:hAnsi="Times New Roman"/>
          <w:bCs/>
          <w:sz w:val="24"/>
          <w:szCs w:val="24"/>
          <w:lang w:eastAsia="ru-RU"/>
        </w:rPr>
        <w:t>Стройэксперт</w:t>
      </w:r>
      <w:proofErr w:type="spellEnd"/>
      <w:r w:rsidR="005F07AF" w:rsidRPr="00712E68">
        <w:rPr>
          <w:rFonts w:ascii="Times New Roman" w:hAnsi="Times New Roman"/>
          <w:bCs/>
          <w:sz w:val="24"/>
          <w:szCs w:val="24"/>
          <w:lang w:eastAsia="ru-RU"/>
        </w:rPr>
        <w:t>», «</w:t>
      </w:r>
      <w:proofErr w:type="spellStart"/>
      <w:r w:rsidR="005F07AF" w:rsidRPr="00712E68">
        <w:rPr>
          <w:rFonts w:ascii="Times New Roman" w:hAnsi="Times New Roman"/>
          <w:bCs/>
          <w:sz w:val="24"/>
          <w:szCs w:val="24"/>
          <w:lang w:eastAsia="ru-RU"/>
        </w:rPr>
        <w:t>Стройтехнология</w:t>
      </w:r>
      <w:proofErr w:type="spellEnd"/>
      <w:r w:rsidR="005F07AF" w:rsidRPr="00712E68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A20FCE" w:rsidRPr="00712E68">
        <w:rPr>
          <w:rFonts w:ascii="Times New Roman" w:hAnsi="Times New Roman"/>
          <w:bCs/>
          <w:sz w:val="24"/>
          <w:szCs w:val="24"/>
        </w:rPr>
        <w:t>.</w:t>
      </w:r>
    </w:p>
    <w:p w:rsidR="006313B3" w:rsidRDefault="006313B3" w:rsidP="006313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2.3</w:t>
      </w:r>
      <w:r w:rsidR="00A20FCE" w:rsidRPr="006313B3">
        <w:rPr>
          <w:rFonts w:ascii="Times New Roman" w:hAnsi="Times New Roman"/>
          <w:b/>
          <w:bCs/>
          <w:sz w:val="24"/>
          <w:szCs w:val="24"/>
        </w:rPr>
        <w:t>.</w:t>
      </w:r>
      <w:r w:rsidR="00A20FCE" w:rsidRPr="006313B3">
        <w:rPr>
          <w:rFonts w:ascii="Times New Roman" w:hAnsi="Times New Roman"/>
          <w:bCs/>
          <w:sz w:val="24"/>
          <w:szCs w:val="24"/>
        </w:rPr>
        <w:t xml:space="preserve"> Участник должен гарантировать предоставление достоверной информации об изменениях содержания или правового статуса правовых актов после официального опубликования.</w:t>
      </w:r>
    </w:p>
    <w:p w:rsidR="00A20FCE" w:rsidRPr="00712E68" w:rsidRDefault="006313B3" w:rsidP="00631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2.4</w:t>
      </w:r>
      <w:r w:rsidR="00A20FCE" w:rsidRPr="006313B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20FCE" w:rsidRPr="006313B3">
        <w:rPr>
          <w:rFonts w:ascii="Times New Roman" w:hAnsi="Times New Roman"/>
          <w:bCs/>
          <w:sz w:val="24"/>
          <w:szCs w:val="24"/>
        </w:rPr>
        <w:t>Участник, осуществляющий оказание услуг</w:t>
      </w:r>
      <w:r w:rsidR="00C45414">
        <w:rPr>
          <w:rFonts w:ascii="Times New Roman" w:hAnsi="Times New Roman"/>
          <w:bCs/>
          <w:sz w:val="24"/>
          <w:szCs w:val="24"/>
        </w:rPr>
        <w:t>,</w:t>
      </w:r>
      <w:r w:rsidR="00A20FCE" w:rsidRPr="006313B3">
        <w:rPr>
          <w:rFonts w:ascii="Times New Roman" w:hAnsi="Times New Roman"/>
          <w:bCs/>
          <w:sz w:val="24"/>
          <w:szCs w:val="24"/>
        </w:rPr>
        <w:t xml:space="preserve"> должен осуществлять техническую профилактику </w:t>
      </w:r>
      <w:r w:rsidR="00A20FCE" w:rsidRPr="00712E68">
        <w:rPr>
          <w:rFonts w:ascii="Times New Roman" w:hAnsi="Times New Roman"/>
          <w:bCs/>
          <w:sz w:val="24"/>
          <w:szCs w:val="24"/>
        </w:rPr>
        <w:t xml:space="preserve">работоспособности </w:t>
      </w:r>
      <w:r w:rsidR="005F07AF" w:rsidRPr="00712E68">
        <w:rPr>
          <w:rFonts w:ascii="Times New Roman" w:hAnsi="Times New Roman"/>
          <w:bCs/>
          <w:sz w:val="24"/>
          <w:szCs w:val="24"/>
          <w:lang w:eastAsia="ru-RU"/>
        </w:rPr>
        <w:t>ИСС «</w:t>
      </w:r>
      <w:proofErr w:type="spellStart"/>
      <w:r w:rsidR="005F07AF" w:rsidRPr="00712E68">
        <w:rPr>
          <w:rFonts w:ascii="Times New Roman" w:hAnsi="Times New Roman"/>
          <w:bCs/>
          <w:sz w:val="24"/>
          <w:szCs w:val="24"/>
          <w:lang w:eastAsia="ru-RU"/>
        </w:rPr>
        <w:t>Техэксперт</w:t>
      </w:r>
      <w:proofErr w:type="spellEnd"/>
      <w:r w:rsidR="005F07AF" w:rsidRPr="00712E68">
        <w:rPr>
          <w:rFonts w:ascii="Times New Roman" w:hAnsi="Times New Roman"/>
          <w:bCs/>
          <w:sz w:val="24"/>
          <w:szCs w:val="24"/>
          <w:lang w:eastAsia="ru-RU"/>
        </w:rPr>
        <w:t>», «Охрана труда», «</w:t>
      </w:r>
      <w:proofErr w:type="spellStart"/>
      <w:r w:rsidR="005F07AF" w:rsidRPr="00712E68">
        <w:rPr>
          <w:rFonts w:ascii="Times New Roman" w:hAnsi="Times New Roman"/>
          <w:bCs/>
          <w:sz w:val="24"/>
          <w:szCs w:val="24"/>
          <w:lang w:eastAsia="ru-RU"/>
        </w:rPr>
        <w:t>Стройэксперт</w:t>
      </w:r>
      <w:proofErr w:type="spellEnd"/>
      <w:r w:rsidR="005F07AF" w:rsidRPr="00712E68">
        <w:rPr>
          <w:rFonts w:ascii="Times New Roman" w:hAnsi="Times New Roman"/>
          <w:bCs/>
          <w:sz w:val="24"/>
          <w:szCs w:val="24"/>
          <w:lang w:eastAsia="ru-RU"/>
        </w:rPr>
        <w:t>», «</w:t>
      </w:r>
      <w:proofErr w:type="spellStart"/>
      <w:r w:rsidR="005F07AF" w:rsidRPr="00712E68">
        <w:rPr>
          <w:rFonts w:ascii="Times New Roman" w:hAnsi="Times New Roman"/>
          <w:bCs/>
          <w:sz w:val="24"/>
          <w:szCs w:val="24"/>
          <w:lang w:eastAsia="ru-RU"/>
        </w:rPr>
        <w:t>Стройтехнология</w:t>
      </w:r>
      <w:proofErr w:type="spellEnd"/>
      <w:r w:rsidR="005F07AF" w:rsidRPr="00712E68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A20FCE" w:rsidRPr="00712E68">
        <w:rPr>
          <w:rFonts w:ascii="Times New Roman" w:hAnsi="Times New Roman"/>
          <w:bCs/>
          <w:sz w:val="24"/>
          <w:szCs w:val="24"/>
        </w:rPr>
        <w:t xml:space="preserve"> и восстановление работоспособности </w:t>
      </w:r>
      <w:r w:rsidR="005F07AF" w:rsidRPr="00712E68">
        <w:rPr>
          <w:rFonts w:ascii="Times New Roman" w:hAnsi="Times New Roman"/>
          <w:bCs/>
          <w:sz w:val="24"/>
          <w:szCs w:val="24"/>
          <w:lang w:eastAsia="ru-RU"/>
        </w:rPr>
        <w:t>ИСС «</w:t>
      </w:r>
      <w:proofErr w:type="spellStart"/>
      <w:r w:rsidR="005F07AF" w:rsidRPr="00712E68">
        <w:rPr>
          <w:rFonts w:ascii="Times New Roman" w:hAnsi="Times New Roman"/>
          <w:bCs/>
          <w:sz w:val="24"/>
          <w:szCs w:val="24"/>
          <w:lang w:eastAsia="ru-RU"/>
        </w:rPr>
        <w:t>Техэксперт</w:t>
      </w:r>
      <w:proofErr w:type="spellEnd"/>
      <w:r w:rsidR="005F07AF" w:rsidRPr="00712E68">
        <w:rPr>
          <w:rFonts w:ascii="Times New Roman" w:hAnsi="Times New Roman"/>
          <w:bCs/>
          <w:sz w:val="24"/>
          <w:szCs w:val="24"/>
          <w:lang w:eastAsia="ru-RU"/>
        </w:rPr>
        <w:t>», «Охрана труда», «</w:t>
      </w:r>
      <w:proofErr w:type="spellStart"/>
      <w:r w:rsidR="005F07AF" w:rsidRPr="00712E68">
        <w:rPr>
          <w:rFonts w:ascii="Times New Roman" w:hAnsi="Times New Roman"/>
          <w:bCs/>
          <w:sz w:val="24"/>
          <w:szCs w:val="24"/>
          <w:lang w:eastAsia="ru-RU"/>
        </w:rPr>
        <w:t>Стройэксперт</w:t>
      </w:r>
      <w:proofErr w:type="spellEnd"/>
      <w:r w:rsidR="005F07AF" w:rsidRPr="00712E68">
        <w:rPr>
          <w:rFonts w:ascii="Times New Roman" w:hAnsi="Times New Roman"/>
          <w:bCs/>
          <w:sz w:val="24"/>
          <w:szCs w:val="24"/>
          <w:lang w:eastAsia="ru-RU"/>
        </w:rPr>
        <w:t>», «</w:t>
      </w:r>
      <w:proofErr w:type="spellStart"/>
      <w:r w:rsidR="005F07AF" w:rsidRPr="00712E68">
        <w:rPr>
          <w:rFonts w:ascii="Times New Roman" w:hAnsi="Times New Roman"/>
          <w:bCs/>
          <w:sz w:val="24"/>
          <w:szCs w:val="24"/>
          <w:lang w:eastAsia="ru-RU"/>
        </w:rPr>
        <w:t>Стройтехнология</w:t>
      </w:r>
      <w:proofErr w:type="spellEnd"/>
      <w:r w:rsidR="005F07AF" w:rsidRPr="00712E68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A20FCE" w:rsidRPr="00712E68">
        <w:rPr>
          <w:rFonts w:ascii="Times New Roman" w:hAnsi="Times New Roman"/>
          <w:bCs/>
          <w:sz w:val="24"/>
          <w:szCs w:val="24"/>
        </w:rPr>
        <w:t xml:space="preserve"> в случае сбоев компьютерного оборудования.</w:t>
      </w:r>
    </w:p>
    <w:p w:rsidR="00A20FCE" w:rsidRPr="006313B3" w:rsidRDefault="006313B3" w:rsidP="00631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E68">
        <w:rPr>
          <w:rFonts w:ascii="Times New Roman" w:hAnsi="Times New Roman"/>
          <w:b/>
          <w:sz w:val="24"/>
          <w:szCs w:val="24"/>
        </w:rPr>
        <w:t>2.5</w:t>
      </w:r>
      <w:r w:rsidR="00A20FCE" w:rsidRPr="00712E68">
        <w:rPr>
          <w:rFonts w:ascii="Times New Roman" w:hAnsi="Times New Roman"/>
          <w:b/>
          <w:sz w:val="24"/>
          <w:szCs w:val="24"/>
        </w:rPr>
        <w:t>.</w:t>
      </w:r>
      <w:r w:rsidR="00A20FCE" w:rsidRPr="00712E68">
        <w:rPr>
          <w:rFonts w:ascii="Times New Roman" w:hAnsi="Times New Roman"/>
          <w:sz w:val="24"/>
          <w:szCs w:val="24"/>
        </w:rPr>
        <w:t xml:space="preserve"> Участник, несет ответственность за качество</w:t>
      </w:r>
      <w:r w:rsidR="00A20FCE" w:rsidRPr="006313B3">
        <w:rPr>
          <w:rFonts w:ascii="Times New Roman" w:hAnsi="Times New Roman"/>
          <w:sz w:val="24"/>
          <w:szCs w:val="24"/>
        </w:rPr>
        <w:t xml:space="preserve"> и своевременность оказания услуг, за качество включенной в обновление информации, за корректность работы программных средств.</w:t>
      </w:r>
    </w:p>
    <w:p w:rsidR="00A20FCE" w:rsidRPr="006313B3" w:rsidRDefault="006313B3" w:rsidP="006313B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E68">
        <w:rPr>
          <w:rFonts w:ascii="Times New Roman" w:hAnsi="Times New Roman"/>
          <w:b/>
          <w:sz w:val="24"/>
          <w:szCs w:val="24"/>
        </w:rPr>
        <w:t>2.6</w:t>
      </w:r>
      <w:r w:rsidR="00A20FCE" w:rsidRPr="00712E68">
        <w:rPr>
          <w:rFonts w:ascii="Times New Roman" w:hAnsi="Times New Roman"/>
          <w:b/>
          <w:sz w:val="24"/>
          <w:szCs w:val="24"/>
        </w:rPr>
        <w:t>.</w:t>
      </w:r>
      <w:r w:rsidR="00A20FCE" w:rsidRPr="00712E68">
        <w:rPr>
          <w:rFonts w:ascii="Times New Roman" w:hAnsi="Times New Roman"/>
          <w:sz w:val="24"/>
          <w:szCs w:val="24"/>
        </w:rPr>
        <w:t xml:space="preserve"> Количество ПЭВМ или рабочих мест в сети, с которых осуществляется доступ: </w:t>
      </w:r>
      <w:proofErr w:type="spellStart"/>
      <w:r w:rsidR="00A20FCE" w:rsidRPr="00712E68">
        <w:rPr>
          <w:rFonts w:ascii="Times New Roman" w:hAnsi="Times New Roman"/>
          <w:sz w:val="24"/>
          <w:szCs w:val="24"/>
        </w:rPr>
        <w:t>Техэксперт</w:t>
      </w:r>
      <w:proofErr w:type="spellEnd"/>
      <w:r w:rsidR="00A20FCE" w:rsidRPr="00712E68">
        <w:rPr>
          <w:rFonts w:ascii="Times New Roman" w:hAnsi="Times New Roman"/>
          <w:sz w:val="24"/>
          <w:szCs w:val="24"/>
        </w:rPr>
        <w:t xml:space="preserve">: Охрана труда – один офисный вариант на 10 (десять) рабочих мест; </w:t>
      </w:r>
      <w:proofErr w:type="spellStart"/>
      <w:r w:rsidR="00A20FCE" w:rsidRPr="00712E68">
        <w:rPr>
          <w:rFonts w:ascii="Times New Roman" w:hAnsi="Times New Roman"/>
          <w:sz w:val="24"/>
          <w:szCs w:val="24"/>
        </w:rPr>
        <w:t>Стройэксперт</w:t>
      </w:r>
      <w:proofErr w:type="spellEnd"/>
      <w:r w:rsidR="00A20FCE" w:rsidRPr="00712E68">
        <w:rPr>
          <w:rFonts w:ascii="Times New Roman" w:hAnsi="Times New Roman"/>
          <w:sz w:val="24"/>
          <w:szCs w:val="24"/>
        </w:rPr>
        <w:t>.</w:t>
      </w:r>
      <w:r w:rsidRPr="00712E68">
        <w:rPr>
          <w:rFonts w:ascii="Times New Roman" w:hAnsi="Times New Roman"/>
          <w:sz w:val="24"/>
          <w:szCs w:val="24"/>
        </w:rPr>
        <w:t xml:space="preserve"> </w:t>
      </w:r>
      <w:r w:rsidR="00A20FCE" w:rsidRPr="00712E68">
        <w:rPr>
          <w:rFonts w:ascii="Times New Roman" w:hAnsi="Times New Roman"/>
          <w:sz w:val="24"/>
          <w:szCs w:val="24"/>
        </w:rPr>
        <w:t xml:space="preserve">Профессиональный вариант - один офисный вариант на 10 (десять) рабочих мест; </w:t>
      </w:r>
      <w:proofErr w:type="spellStart"/>
      <w:r w:rsidR="00A20FCE" w:rsidRPr="00712E68">
        <w:rPr>
          <w:rFonts w:ascii="Times New Roman" w:hAnsi="Times New Roman"/>
          <w:sz w:val="24"/>
          <w:szCs w:val="24"/>
        </w:rPr>
        <w:t>Стройтехнолог</w:t>
      </w:r>
      <w:proofErr w:type="spellEnd"/>
      <w:r w:rsidR="00A20FCE" w:rsidRPr="00712E68">
        <w:rPr>
          <w:rFonts w:ascii="Times New Roman" w:hAnsi="Times New Roman"/>
          <w:sz w:val="24"/>
          <w:szCs w:val="24"/>
        </w:rPr>
        <w:t xml:space="preserve"> - один офисный вариант на 10 (десять) рабочих мест.</w:t>
      </w:r>
    </w:p>
    <w:p w:rsidR="00FB4A93" w:rsidRPr="009C44F0" w:rsidRDefault="00FB4A93" w:rsidP="00F0077E">
      <w:pPr>
        <w:tabs>
          <w:tab w:val="left" w:pos="1134"/>
        </w:tabs>
        <w:spacing w:before="60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содержанию, форме, оформлению и составу заявки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9C44F0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9C44F0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bCs/>
          <w:sz w:val="24"/>
          <w:szCs w:val="24"/>
          <w:lang w:eastAsia="ru-RU"/>
        </w:rPr>
        <w:t>,  предоставление заявок (предложений) на участие в закупке не требуется.</w:t>
      </w:r>
    </w:p>
    <w:p w:rsidR="00B94A61" w:rsidRPr="009C44F0" w:rsidRDefault="00B94A61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 (периоды) поставки товара, выпо</w:t>
      </w:r>
      <w:r w:rsidR="00BB5D9A" w:rsidRPr="009C44F0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</w:p>
    <w:p w:rsidR="00934351" w:rsidRPr="00934351" w:rsidRDefault="0097421D" w:rsidP="00934351">
      <w:pPr>
        <w:tabs>
          <w:tab w:val="left" w:pos="1134"/>
        </w:tabs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66A0">
        <w:rPr>
          <w:rFonts w:ascii="Times New Roman" w:hAnsi="Times New Roman"/>
          <w:b/>
          <w:bCs/>
          <w:sz w:val="24"/>
          <w:szCs w:val="24"/>
          <w:lang w:eastAsia="ru-RU"/>
        </w:rPr>
        <w:t>5.1.</w:t>
      </w:r>
      <w:r w:rsidRPr="00965C6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14D9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Место </w:t>
      </w:r>
      <w:r w:rsidR="00DC0069">
        <w:rPr>
          <w:rFonts w:ascii="Times New Roman" w:hAnsi="Times New Roman"/>
          <w:b/>
          <w:bCs/>
          <w:sz w:val="24"/>
          <w:szCs w:val="24"/>
          <w:lang w:eastAsia="ru-RU"/>
        </w:rPr>
        <w:t>оказания услуг</w:t>
      </w:r>
      <w:r w:rsidRPr="00114D9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11E7" w:rsidRPr="00B46031">
        <w:rPr>
          <w:rFonts w:ascii="Times New Roman" w:hAnsi="Times New Roman"/>
          <w:bCs/>
          <w:sz w:val="24"/>
          <w:szCs w:val="24"/>
          <w:lang w:eastAsia="ru-RU"/>
        </w:rPr>
        <w:t>РТ, г. Нижнекамск, ул. Ахт</w:t>
      </w:r>
      <w:r w:rsidR="00A711E7">
        <w:rPr>
          <w:rFonts w:ascii="Times New Roman" w:hAnsi="Times New Roman"/>
          <w:bCs/>
          <w:sz w:val="24"/>
          <w:szCs w:val="24"/>
          <w:lang w:eastAsia="ru-RU"/>
        </w:rPr>
        <w:t>убинская, д.4Б.</w:t>
      </w:r>
    </w:p>
    <w:p w:rsidR="0097421D" w:rsidRPr="001D3B3F" w:rsidRDefault="0097421D" w:rsidP="00934351">
      <w:pPr>
        <w:tabs>
          <w:tab w:val="left" w:pos="1134"/>
        </w:tabs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DC006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.2. Условия оказания услуг</w:t>
      </w:r>
      <w:r w:rsidRPr="001D3B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="00934351" w:rsidRPr="00934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проектом договора</w:t>
      </w:r>
      <w:r w:rsidR="00A711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(Приложение 1)</w:t>
      </w:r>
      <w:r w:rsidR="00934351" w:rsidRPr="009343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3178C" w:rsidRDefault="00DC0069" w:rsidP="0097421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5.3. Сроки оказания услуг</w:t>
      </w:r>
      <w:r w:rsidR="0097421D" w:rsidRPr="00C454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="0097421D" w:rsidRPr="00C454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момента заключения договора до 3</w:t>
      </w:r>
      <w:r w:rsidR="00A711E7" w:rsidRPr="00C454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1.12.</w:t>
      </w:r>
      <w:r w:rsidR="0097421D" w:rsidRPr="00C454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</w:t>
      </w:r>
      <w:r w:rsidR="00A711E7" w:rsidRPr="00C454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97421D" w:rsidRPr="00C454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p w:rsidR="0097421D" w:rsidRPr="009C44F0" w:rsidRDefault="0097421D" w:rsidP="0097421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9C44F0" w:rsidRDefault="00D638A3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6. Сведения</w:t>
      </w:r>
      <w:r w:rsidR="00E479B3" w:rsidRPr="009C44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начальной (максимальной) </w:t>
      </w: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цене договора</w:t>
      </w:r>
      <w:r w:rsidR="00467F7D" w:rsidRPr="009C44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договора)</w:t>
      </w: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A711E7" w:rsidRPr="00A711E7" w:rsidRDefault="00A711E7" w:rsidP="00A711E7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414">
        <w:rPr>
          <w:rFonts w:ascii="Times New Roman" w:hAnsi="Times New Roman"/>
          <w:color w:val="000000"/>
          <w:sz w:val="24"/>
          <w:szCs w:val="24"/>
        </w:rPr>
        <w:t>205 000 (Двести пять тысяч) руб</w:t>
      </w:r>
      <w:r w:rsidR="00C45414" w:rsidRPr="00C45414">
        <w:rPr>
          <w:rFonts w:ascii="Times New Roman" w:hAnsi="Times New Roman"/>
          <w:color w:val="000000"/>
          <w:sz w:val="24"/>
          <w:szCs w:val="24"/>
        </w:rPr>
        <w:t>лей 00 копеек (без учета НДС</w:t>
      </w:r>
      <w:r w:rsidRPr="00C45414">
        <w:rPr>
          <w:rFonts w:ascii="Times New Roman" w:hAnsi="Times New Roman"/>
          <w:color w:val="000000"/>
          <w:sz w:val="24"/>
          <w:szCs w:val="24"/>
        </w:rPr>
        <w:t>).</w:t>
      </w:r>
    </w:p>
    <w:p w:rsidR="009651EA" w:rsidRPr="009C44F0" w:rsidRDefault="009651EA" w:rsidP="00D17650">
      <w:pPr>
        <w:spacing w:after="0" w:line="240" w:lineRule="auto"/>
        <w:ind w:right="-14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6031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7. Поряд</w:t>
      </w:r>
      <w:r w:rsidR="00B46031" w:rsidRPr="009C44F0">
        <w:rPr>
          <w:rFonts w:ascii="Times New Roman" w:hAnsi="Times New Roman"/>
          <w:b/>
          <w:bCs/>
          <w:sz w:val="24"/>
          <w:szCs w:val="24"/>
          <w:lang w:eastAsia="ru-RU"/>
        </w:rPr>
        <w:t>ок формирования цены договора:</w:t>
      </w:r>
    </w:p>
    <w:p w:rsidR="00C8747C" w:rsidRPr="00C8747C" w:rsidRDefault="00C45414" w:rsidP="00C87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4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Начальная (максимальная) цена договора указана с учетом всех расходов, связанных с оказанием услуг, транспортных расходов, а также с учетом расходов на оформление любых сертификатов, и  иной документации.</w:t>
      </w:r>
    </w:p>
    <w:p w:rsidR="00F3555F" w:rsidRPr="009C44F0" w:rsidRDefault="00F3555F" w:rsidP="00167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9C44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 </w:t>
      </w:r>
    </w:p>
    <w:p w:rsidR="00C8747C" w:rsidRPr="00C8747C" w:rsidRDefault="00C45414" w:rsidP="00C87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45414">
        <w:rPr>
          <w:rFonts w:ascii="Times New Roman" w:hAnsi="Times New Roman"/>
          <w:bCs/>
          <w:sz w:val="24"/>
          <w:szCs w:val="24"/>
          <w:lang w:eastAsia="ru-RU"/>
        </w:rPr>
        <w:t xml:space="preserve">Заказчик </w:t>
      </w:r>
      <w:proofErr w:type="gramStart"/>
      <w:r w:rsidRPr="00C45414">
        <w:rPr>
          <w:rFonts w:ascii="Times New Roman" w:hAnsi="Times New Roman"/>
          <w:bCs/>
          <w:sz w:val="24"/>
          <w:szCs w:val="24"/>
          <w:lang w:eastAsia="ru-RU"/>
        </w:rPr>
        <w:t>оплачивает стоимость услуг</w:t>
      </w:r>
      <w:proofErr w:type="gramEnd"/>
      <w:r w:rsidRPr="00C45414">
        <w:rPr>
          <w:rFonts w:ascii="Times New Roman" w:hAnsi="Times New Roman"/>
          <w:bCs/>
          <w:sz w:val="24"/>
          <w:szCs w:val="24"/>
          <w:lang w:eastAsia="ru-RU"/>
        </w:rPr>
        <w:t xml:space="preserve"> в безналичной форме, путем перечисления денежных сре</w:t>
      </w:r>
      <w:r>
        <w:rPr>
          <w:rFonts w:ascii="Times New Roman" w:hAnsi="Times New Roman"/>
          <w:bCs/>
          <w:sz w:val="24"/>
          <w:szCs w:val="24"/>
          <w:lang w:eastAsia="ru-RU"/>
        </w:rPr>
        <w:t>дств на расчетный счет Исполнителя</w:t>
      </w:r>
      <w:r w:rsidRPr="00C45414">
        <w:rPr>
          <w:rFonts w:ascii="Times New Roman" w:hAnsi="Times New Roman"/>
          <w:bCs/>
          <w:sz w:val="24"/>
          <w:szCs w:val="24"/>
          <w:lang w:eastAsia="ru-RU"/>
        </w:rPr>
        <w:t xml:space="preserve"> авансовым платежо</w:t>
      </w:r>
      <w:r>
        <w:rPr>
          <w:rFonts w:ascii="Times New Roman" w:hAnsi="Times New Roman"/>
          <w:bCs/>
          <w:sz w:val="24"/>
          <w:szCs w:val="24"/>
          <w:lang w:eastAsia="ru-RU"/>
        </w:rPr>
        <w:t>м на основании счета Исполнителя</w:t>
      </w:r>
      <w:r w:rsidRPr="00C45414">
        <w:rPr>
          <w:rFonts w:ascii="Times New Roman" w:hAnsi="Times New Roman"/>
          <w:bCs/>
          <w:sz w:val="24"/>
          <w:szCs w:val="24"/>
          <w:lang w:eastAsia="ru-RU"/>
        </w:rPr>
        <w:t xml:space="preserve"> за период не менее трех полных календарных месяцев.</w:t>
      </w:r>
      <w:r w:rsidR="00C8747C" w:rsidRPr="00C8747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67F3F" w:rsidRPr="009C44F0" w:rsidRDefault="00167F3F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BC5DF7" w:rsidRPr="009C44F0" w:rsidRDefault="00BC5DF7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10.Требования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</w:p>
    <w:p w:rsidR="00B46031" w:rsidRPr="009C44F0" w:rsidRDefault="00B46031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Не </w:t>
      </w:r>
      <w:proofErr w:type="gramStart"/>
      <w:r w:rsidRPr="009C44F0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6DB8" w:rsidRPr="009C44F0" w:rsidRDefault="005F6DB8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12. Место и дата рассмотрения предложений участников закупки и подведения итогов закупки: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Рассмотрение заявок не предусмотрено, договор заключается путем направления </w:t>
      </w:r>
      <w:r w:rsidR="00334695" w:rsidRPr="009C44F0">
        <w:rPr>
          <w:rFonts w:ascii="Times New Roman" w:hAnsi="Times New Roman"/>
          <w:sz w:val="24"/>
          <w:szCs w:val="24"/>
          <w:lang w:eastAsia="ru-RU"/>
        </w:rPr>
        <w:t>оферты единственному поставщику</w:t>
      </w:r>
      <w:r w:rsidR="002403D0">
        <w:rPr>
          <w:rFonts w:ascii="Times New Roman" w:hAnsi="Times New Roman"/>
          <w:sz w:val="24"/>
          <w:szCs w:val="24"/>
          <w:lang w:eastAsia="ru-RU"/>
        </w:rPr>
        <w:t>-исполнителю</w:t>
      </w:r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A41F62" w:rsidRPr="009C44F0" w:rsidRDefault="00A41F62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B94A61" w:rsidRPr="009C44F0" w:rsidRDefault="00B94A61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C45414" w:rsidRDefault="00D17650" w:rsidP="00A87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9C44F0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C8747C" w:rsidRPr="00C45414">
        <w:rPr>
          <w:rFonts w:ascii="Times New Roman" w:hAnsi="Times New Roman"/>
          <w:sz w:val="24"/>
          <w:szCs w:val="24"/>
          <w:lang w:eastAsia="ru-RU"/>
        </w:rPr>
        <w:t>Общество с ограниченной ответственностью</w:t>
      </w:r>
      <w:r w:rsidR="00735DCD" w:rsidRPr="00C454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077E" w:rsidRPr="00C45414">
        <w:rPr>
          <w:rFonts w:ascii="Times New Roman" w:hAnsi="Times New Roman"/>
          <w:sz w:val="24"/>
          <w:szCs w:val="24"/>
          <w:lang w:eastAsia="ru-RU"/>
        </w:rPr>
        <w:t>«</w:t>
      </w:r>
      <w:r w:rsidR="00A711E7" w:rsidRPr="00C45414">
        <w:rPr>
          <w:rFonts w:ascii="Times New Roman" w:hAnsi="Times New Roman"/>
          <w:sz w:val="24"/>
          <w:szCs w:val="24"/>
          <w:lang w:eastAsia="ru-RU"/>
        </w:rPr>
        <w:t>Алдан</w:t>
      </w:r>
      <w:r w:rsidR="00B46031" w:rsidRPr="00C45414">
        <w:rPr>
          <w:rFonts w:ascii="Times New Roman" w:hAnsi="Times New Roman"/>
          <w:sz w:val="24"/>
          <w:szCs w:val="24"/>
          <w:lang w:eastAsia="ru-RU"/>
        </w:rPr>
        <w:t>»</w:t>
      </w:r>
      <w:r w:rsidR="0093178C" w:rsidRPr="00C45414">
        <w:rPr>
          <w:rFonts w:ascii="Times New Roman" w:hAnsi="Times New Roman"/>
          <w:sz w:val="24"/>
          <w:szCs w:val="24"/>
          <w:lang w:eastAsia="ru-RU"/>
        </w:rPr>
        <w:t>.</w:t>
      </w:r>
    </w:p>
    <w:p w:rsidR="0097421D" w:rsidRPr="00C45414" w:rsidRDefault="00AE17D2" w:rsidP="0097421D">
      <w:p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414">
        <w:rPr>
          <w:rFonts w:ascii="Times New Roman" w:hAnsi="Times New Roman"/>
          <w:b/>
          <w:sz w:val="24"/>
          <w:szCs w:val="24"/>
          <w:lang w:eastAsia="ru-RU"/>
        </w:rPr>
        <w:t>Юридический адрес:</w:t>
      </w:r>
      <w:r w:rsidR="00167F3F" w:rsidRPr="00C4541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8747C" w:rsidRPr="00C45414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="00A711E7" w:rsidRPr="00C45414">
        <w:rPr>
          <w:rFonts w:ascii="Times New Roman" w:eastAsia="Times New Roman" w:hAnsi="Times New Roman"/>
          <w:sz w:val="24"/>
          <w:szCs w:val="24"/>
          <w:lang w:eastAsia="ru-RU"/>
        </w:rPr>
        <w:t>0111</w:t>
      </w:r>
      <w:r w:rsidR="00C8747C" w:rsidRPr="00C45414">
        <w:rPr>
          <w:rFonts w:ascii="Times New Roman" w:eastAsia="Times New Roman" w:hAnsi="Times New Roman"/>
          <w:sz w:val="24"/>
          <w:szCs w:val="24"/>
          <w:lang w:eastAsia="ru-RU"/>
        </w:rPr>
        <w:t>, РТ, г.</w:t>
      </w:r>
      <w:r w:rsidR="00A711E7" w:rsidRPr="00C45414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Казань</w:t>
      </w:r>
      <w:r w:rsidR="00C8747C" w:rsidRPr="00C4541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711E7" w:rsidRPr="00C45414">
        <w:rPr>
          <w:rFonts w:ascii="Times New Roman" w:eastAsia="Times New Roman" w:hAnsi="Times New Roman"/>
          <w:sz w:val="24"/>
          <w:szCs w:val="24"/>
          <w:lang w:eastAsia="ru-RU"/>
        </w:rPr>
        <w:t>ул. Московская</w:t>
      </w:r>
      <w:r w:rsidR="00C8747C" w:rsidRPr="00C45414">
        <w:rPr>
          <w:rFonts w:ascii="Times New Roman" w:eastAsia="Times New Roman" w:hAnsi="Times New Roman"/>
          <w:sz w:val="24"/>
          <w:szCs w:val="24"/>
          <w:lang w:eastAsia="ru-RU"/>
        </w:rPr>
        <w:t>, д</w:t>
      </w:r>
      <w:r w:rsidR="00A711E7" w:rsidRPr="00C45414">
        <w:rPr>
          <w:rFonts w:ascii="Times New Roman" w:eastAsia="Times New Roman" w:hAnsi="Times New Roman"/>
          <w:sz w:val="24"/>
          <w:szCs w:val="24"/>
          <w:lang w:eastAsia="ru-RU"/>
        </w:rPr>
        <w:t xml:space="preserve"> 15</w:t>
      </w:r>
      <w:r w:rsidR="00DF1B8D">
        <w:rPr>
          <w:rFonts w:ascii="Times New Roman" w:eastAsia="Times New Roman" w:hAnsi="Times New Roman"/>
          <w:sz w:val="24"/>
          <w:szCs w:val="24"/>
          <w:lang w:eastAsia="ru-RU"/>
        </w:rPr>
        <w:t xml:space="preserve"> оф. 306</w:t>
      </w:r>
      <w:r w:rsidR="00C8747C" w:rsidRPr="00C454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178C" w:rsidRPr="00C45414" w:rsidRDefault="0093178C" w:rsidP="0097421D">
      <w:pPr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5414">
        <w:rPr>
          <w:rFonts w:ascii="Times New Roman" w:hAnsi="Times New Roman"/>
          <w:b/>
          <w:sz w:val="24"/>
          <w:szCs w:val="24"/>
          <w:lang w:eastAsia="ru-RU"/>
        </w:rPr>
        <w:t xml:space="preserve">16. Дата заключения договора: </w:t>
      </w:r>
      <w:r w:rsidR="00A711E7" w:rsidRPr="00C45414">
        <w:rPr>
          <w:rFonts w:ascii="Times New Roman" w:hAnsi="Times New Roman"/>
          <w:sz w:val="24"/>
          <w:szCs w:val="24"/>
          <w:lang w:eastAsia="ru-RU"/>
        </w:rPr>
        <w:t>20</w:t>
      </w:r>
      <w:r w:rsidR="00791B36" w:rsidRPr="00C45414">
        <w:rPr>
          <w:rFonts w:ascii="Times New Roman" w:hAnsi="Times New Roman"/>
          <w:sz w:val="24"/>
          <w:szCs w:val="24"/>
          <w:lang w:eastAsia="ru-RU"/>
        </w:rPr>
        <w:t>.0</w:t>
      </w:r>
      <w:r w:rsidR="00A711E7" w:rsidRPr="00C45414">
        <w:rPr>
          <w:rFonts w:ascii="Times New Roman" w:hAnsi="Times New Roman"/>
          <w:sz w:val="24"/>
          <w:szCs w:val="24"/>
          <w:lang w:eastAsia="ru-RU"/>
        </w:rPr>
        <w:t>2</w:t>
      </w:r>
      <w:r w:rsidR="00D638A3" w:rsidRPr="00C45414">
        <w:rPr>
          <w:rFonts w:ascii="Times New Roman" w:hAnsi="Times New Roman"/>
          <w:sz w:val="24"/>
          <w:szCs w:val="24"/>
          <w:lang w:eastAsia="ru-RU"/>
        </w:rPr>
        <w:t>.201</w:t>
      </w:r>
      <w:r w:rsidR="00A711E7" w:rsidRPr="00C45414">
        <w:rPr>
          <w:rFonts w:ascii="Times New Roman" w:hAnsi="Times New Roman"/>
          <w:sz w:val="24"/>
          <w:szCs w:val="24"/>
          <w:lang w:eastAsia="ru-RU"/>
        </w:rPr>
        <w:t>4</w:t>
      </w:r>
      <w:r w:rsidRPr="00C45414">
        <w:rPr>
          <w:rFonts w:ascii="Times New Roman" w:hAnsi="Times New Roman"/>
          <w:sz w:val="24"/>
          <w:szCs w:val="24"/>
          <w:lang w:eastAsia="ru-RU"/>
        </w:rPr>
        <w:t>г.</w:t>
      </w:r>
    </w:p>
    <w:p w:rsidR="00D17650" w:rsidRDefault="00D17650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178C" w:rsidRPr="009C44F0" w:rsidRDefault="0093178C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ab/>
      </w:r>
      <w:r w:rsidRPr="009C44F0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поставщика:</w:t>
      </w:r>
    </w:p>
    <w:p w:rsidR="00D17650" w:rsidRPr="0097421D" w:rsidRDefault="00D17650" w:rsidP="0097421D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7421D">
        <w:rPr>
          <w:rFonts w:ascii="Times New Roman" w:hAnsi="Times New Roman"/>
          <w:bCs/>
          <w:sz w:val="24"/>
          <w:szCs w:val="24"/>
          <w:lang w:eastAsia="ru-RU"/>
        </w:rPr>
        <w:t xml:space="preserve">Проект </w:t>
      </w:r>
      <w:r w:rsidR="00FC2FB8" w:rsidRPr="0097421D">
        <w:rPr>
          <w:rFonts w:ascii="Times New Roman" w:hAnsi="Times New Roman"/>
          <w:bCs/>
          <w:sz w:val="24"/>
          <w:szCs w:val="24"/>
          <w:lang w:eastAsia="ru-RU"/>
        </w:rPr>
        <w:t xml:space="preserve">договора (Приложение </w:t>
      </w:r>
      <w:r w:rsidR="001F144C" w:rsidRPr="0097421D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FC2FB8" w:rsidRPr="0097421D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97421D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CA75C6" w:rsidRPr="0097421D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E17D2" w:rsidRDefault="00AE17D2" w:rsidP="00D17650">
      <w:pPr>
        <w:rPr>
          <w:sz w:val="24"/>
          <w:szCs w:val="24"/>
        </w:rPr>
      </w:pPr>
    </w:p>
    <w:p w:rsidR="00791B36" w:rsidRPr="009C44F0" w:rsidRDefault="00791B36" w:rsidP="00D17650">
      <w:pPr>
        <w:rPr>
          <w:sz w:val="24"/>
          <w:szCs w:val="24"/>
        </w:rPr>
      </w:pPr>
    </w:p>
    <w:p w:rsidR="00A87EF5" w:rsidRPr="009C44F0" w:rsidRDefault="0097421D" w:rsidP="00A87EF5">
      <w:pPr>
        <w:spacing w:after="0" w:line="240" w:lineRule="auto"/>
        <w:ind w:right="-14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директор</w:t>
      </w:r>
      <w:r w:rsidR="00167F3F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«ВК и ЭХ»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374F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</w:t>
      </w:r>
      <w:r w:rsidR="0037719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167F3F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И.Н.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Нуртдинов</w:t>
      </w:r>
      <w:proofErr w:type="spellEnd"/>
    </w:p>
    <w:p w:rsidR="00CA75C6" w:rsidRPr="009C44F0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75C6" w:rsidRPr="009C44F0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75C6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178C" w:rsidRDefault="0093178C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1B36" w:rsidRDefault="00791B36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1B36" w:rsidRDefault="00791B36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1B36" w:rsidRDefault="00791B36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1B36" w:rsidRDefault="00791B36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1B36" w:rsidRDefault="00791B36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1B36" w:rsidRDefault="00791B36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1B36" w:rsidRDefault="00791B36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1B36" w:rsidRDefault="00791B36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1B36" w:rsidRDefault="00791B36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1B36" w:rsidRDefault="00791B36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1B36" w:rsidRDefault="00791B36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1B36" w:rsidRDefault="00791B36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00A5" w:rsidRDefault="00F800A5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00A5" w:rsidRDefault="00F800A5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00A5" w:rsidRDefault="00F800A5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00A5" w:rsidRDefault="00F800A5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1B36" w:rsidRDefault="00791B36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5414" w:rsidRDefault="00C45414" w:rsidP="00C45414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12E68" w:rsidRDefault="00712E68" w:rsidP="00C45414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664" w:rsidRPr="00BF2F98" w:rsidRDefault="00AE17D2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2F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1F144C" w:rsidRPr="00BF2F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BF2F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</w:p>
    <w:p w:rsidR="00C8747C" w:rsidRPr="00BF2F98" w:rsidRDefault="00C8747C" w:rsidP="00C8747C">
      <w:pPr>
        <w:spacing w:after="0" w:line="240" w:lineRule="auto"/>
        <w:ind w:left="-142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F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</w:p>
    <w:p w:rsidR="00BF2F98" w:rsidRPr="00BF2F98" w:rsidRDefault="00BF2F98" w:rsidP="00BF2F98">
      <w:pPr>
        <w:pStyle w:val="1"/>
        <w:ind w:right="567"/>
        <w:jc w:val="center"/>
        <w:rPr>
          <w:sz w:val="24"/>
          <w:szCs w:val="24"/>
        </w:rPr>
      </w:pPr>
      <w:r w:rsidRPr="00BF2F98">
        <w:rPr>
          <w:sz w:val="24"/>
          <w:szCs w:val="24"/>
        </w:rPr>
        <w:t>Проект договора.</w:t>
      </w:r>
    </w:p>
    <w:p w:rsidR="00BF2F98" w:rsidRPr="00AC6176" w:rsidRDefault="00BF2F98" w:rsidP="00AC617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F2F98">
        <w:rPr>
          <w:rFonts w:ascii="Times New Roman" w:hAnsi="Times New Roman"/>
          <w:b/>
          <w:bCs/>
          <w:sz w:val="24"/>
          <w:szCs w:val="24"/>
        </w:rPr>
        <w:t>ДОГОВОР  №__</w:t>
      </w:r>
    </w:p>
    <w:p w:rsidR="00BF2F98" w:rsidRPr="00AC6176" w:rsidRDefault="00BF2F98" w:rsidP="00AC6176">
      <w:pPr>
        <w:autoSpaceDE w:val="0"/>
        <w:autoSpaceDN w:val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F2F98">
        <w:rPr>
          <w:rFonts w:ascii="Times New Roman" w:hAnsi="Times New Roman"/>
          <w:b/>
          <w:sz w:val="24"/>
          <w:szCs w:val="24"/>
        </w:rPr>
        <w:t>г. Нижнекамск</w:t>
      </w:r>
      <w:r w:rsidRPr="00BF2F98">
        <w:rPr>
          <w:rFonts w:ascii="Times New Roman" w:hAnsi="Times New Roman"/>
          <w:b/>
          <w:sz w:val="24"/>
          <w:szCs w:val="24"/>
        </w:rPr>
        <w:tab/>
      </w:r>
      <w:r w:rsidRPr="00BF2F98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BF2F9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«___» _______ 2014</w:t>
      </w:r>
      <w:r w:rsidRPr="00BF2F98">
        <w:rPr>
          <w:rFonts w:ascii="Times New Roman" w:hAnsi="Times New Roman"/>
          <w:b/>
          <w:sz w:val="24"/>
          <w:szCs w:val="24"/>
        </w:rPr>
        <w:t xml:space="preserve"> г.</w:t>
      </w:r>
    </w:p>
    <w:p w:rsidR="00BF2F98" w:rsidRPr="00BF2F98" w:rsidRDefault="00BF2F98" w:rsidP="004B01EB">
      <w:pPr>
        <w:autoSpaceDE w:val="0"/>
        <w:autoSpaceDN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ОАО «Водопроводно-канализационное и энергетическое хозяйство», именуемое в дальнейшем “</w:t>
      </w:r>
      <w:r w:rsidRPr="00BF2F98">
        <w:rPr>
          <w:rFonts w:ascii="Times New Roman" w:hAnsi="Times New Roman"/>
          <w:bCs/>
          <w:sz w:val="24"/>
          <w:szCs w:val="24"/>
        </w:rPr>
        <w:t>Пользователь”</w:t>
      </w:r>
      <w:r w:rsidRPr="00BF2F98">
        <w:rPr>
          <w:rFonts w:ascii="Times New Roman" w:hAnsi="Times New Roman"/>
          <w:sz w:val="24"/>
          <w:szCs w:val="24"/>
        </w:rPr>
        <w:t xml:space="preserve">, в лице Генерального директора </w:t>
      </w:r>
      <w:proofErr w:type="spellStart"/>
      <w:r w:rsidRPr="00BF2F98">
        <w:rPr>
          <w:rFonts w:ascii="Times New Roman" w:hAnsi="Times New Roman"/>
          <w:sz w:val="24"/>
          <w:szCs w:val="24"/>
        </w:rPr>
        <w:t>Нуртдинова</w:t>
      </w:r>
      <w:proofErr w:type="spellEnd"/>
      <w:r w:rsidRPr="00BF2F98">
        <w:rPr>
          <w:rFonts w:ascii="Times New Roman" w:hAnsi="Times New Roman"/>
          <w:sz w:val="24"/>
          <w:szCs w:val="24"/>
        </w:rPr>
        <w:t xml:space="preserve"> Ильдара </w:t>
      </w:r>
      <w:proofErr w:type="spellStart"/>
      <w:r w:rsidRPr="00BF2F98">
        <w:rPr>
          <w:rFonts w:ascii="Times New Roman" w:hAnsi="Times New Roman"/>
          <w:sz w:val="24"/>
          <w:szCs w:val="24"/>
        </w:rPr>
        <w:t>Наилевича</w:t>
      </w:r>
      <w:proofErr w:type="spellEnd"/>
      <w:r w:rsidRPr="00BF2F98">
        <w:rPr>
          <w:rFonts w:ascii="Times New Roman" w:hAnsi="Times New Roman"/>
          <w:sz w:val="24"/>
          <w:szCs w:val="24"/>
        </w:rPr>
        <w:t>, действующего на основании Устава, с одной стороны, и ________________________, именуемое в дальнейшем “</w:t>
      </w:r>
      <w:r w:rsidRPr="00BF2F98">
        <w:rPr>
          <w:rFonts w:ascii="Times New Roman" w:hAnsi="Times New Roman"/>
          <w:bCs/>
          <w:sz w:val="24"/>
          <w:szCs w:val="24"/>
        </w:rPr>
        <w:t>Исполнитель”</w:t>
      </w:r>
      <w:r w:rsidRPr="00BF2F98">
        <w:rPr>
          <w:rFonts w:ascii="Times New Roman" w:hAnsi="Times New Roman"/>
          <w:sz w:val="24"/>
          <w:szCs w:val="24"/>
        </w:rPr>
        <w:t>, в лице ______________________________, действующего на основании ________________, с другой стороны, вместе именуемые “Стороны”, заключили настоящий Договор о нижеследующем:</w:t>
      </w:r>
    </w:p>
    <w:p w:rsidR="00BF2F98" w:rsidRPr="00BF2F98" w:rsidRDefault="00BF2F98" w:rsidP="00BF2F98">
      <w:pPr>
        <w:autoSpaceDE w:val="0"/>
        <w:autoSpaceDN w:val="0"/>
        <w:ind w:left="360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F98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BF2F98" w:rsidRPr="00BF2F98" w:rsidRDefault="00BF2F98" w:rsidP="00BF2F98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1B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Настоящий договор </w:t>
      </w:r>
      <w:r w:rsidRPr="00C874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заключен по </w:t>
      </w:r>
      <w:r w:rsidRPr="003068C8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приказу генерального директора ОАО «ВК и ЭХ» №___от «___»_________2014г.,</w:t>
      </w:r>
      <w:r w:rsidRPr="00C874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как с единственным поставщиком-исполнителем</w:t>
      </w:r>
      <w:r w:rsidRPr="00BF2F98">
        <w:rPr>
          <w:rFonts w:ascii="Times New Roman" w:hAnsi="Times New Roman"/>
          <w:sz w:val="24"/>
          <w:szCs w:val="24"/>
        </w:rPr>
        <w:t xml:space="preserve"> в соответствии с которым Исполнитель оказывает Пользователю информационные услуги по сопровождению (обновлению) программ для ЭВМ и баз данных, составляющих информационно-справочную систему (ИСС) “Кодекс” и/или “</w:t>
      </w:r>
      <w:proofErr w:type="spellStart"/>
      <w:r w:rsidRPr="00BF2F98">
        <w:rPr>
          <w:rFonts w:ascii="Times New Roman" w:hAnsi="Times New Roman"/>
          <w:sz w:val="24"/>
          <w:szCs w:val="24"/>
        </w:rPr>
        <w:t>Техэксперт</w:t>
      </w:r>
      <w:proofErr w:type="spellEnd"/>
      <w:r w:rsidRPr="00BF2F98">
        <w:rPr>
          <w:rFonts w:ascii="Times New Roman" w:hAnsi="Times New Roman"/>
          <w:sz w:val="24"/>
          <w:szCs w:val="24"/>
        </w:rPr>
        <w:t>” (в дальнейшем - ИСС), находящихся в законном пользовании Пользователя, что подтверждается Спецификацией (Приложение 1).</w:t>
      </w:r>
      <w:proofErr w:type="gramEnd"/>
    </w:p>
    <w:p w:rsidR="00BF2F98" w:rsidRPr="00BF2F98" w:rsidRDefault="00BF2F98" w:rsidP="004B01EB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Перечень экземпляров ИСС, описание их свойств, условий работы и срока эксплуатации, условия проведения сопровождения содержатся в Спецификации. Сопровождение заключается в обновлении информации, содержащейся в экземплярах ИСС, путем передачи пакетов новой информации или обновленных экземпляров ИСС, если таковые были выпущены в течение срока действия настоящего Договора.</w:t>
      </w:r>
    </w:p>
    <w:p w:rsidR="00BF2F98" w:rsidRPr="00BF2F98" w:rsidRDefault="00BF2F98" w:rsidP="00BF2F98">
      <w:pPr>
        <w:autoSpaceDE w:val="0"/>
        <w:autoSpaceDN w:val="0"/>
        <w:ind w:firstLine="284"/>
        <w:jc w:val="center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b/>
          <w:bCs/>
          <w:sz w:val="24"/>
          <w:szCs w:val="24"/>
        </w:rPr>
        <w:t>2. Права и обязанности Сторон</w:t>
      </w:r>
    </w:p>
    <w:p w:rsidR="00BF2F98" w:rsidRPr="00BF2F98" w:rsidRDefault="00BF2F98" w:rsidP="00BF2F98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 xml:space="preserve">2.1. Исполнитель обязуется осуществлять ежемесячное сопровождение Пользователя. </w:t>
      </w:r>
    </w:p>
    <w:p w:rsidR="00BF2F98" w:rsidRPr="00BF2F98" w:rsidRDefault="00BF2F98" w:rsidP="00BF2F98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2.2. Исполнитель имеет право оказывать услуги, указанные в разделе 1 настоящего Договора, лично или с привлечением третьих лиц.</w:t>
      </w:r>
    </w:p>
    <w:p w:rsidR="00BF2F98" w:rsidRPr="00BF2F98" w:rsidRDefault="00BF2F98" w:rsidP="00BF2F98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2.3. В выбранной им форме консультировать Пользователя по вопросам эффективной работы и новым возможностям ИСС, и, по своему усмотрению, передавать на бумажных носителях избранные информационные материалы из состава включенных в ИСС.</w:t>
      </w:r>
    </w:p>
    <w:p w:rsidR="00BF2F98" w:rsidRPr="00BF2F98" w:rsidRDefault="00BF2F98" w:rsidP="00BF2F98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2.4. Пользователь обязуется:</w:t>
      </w:r>
    </w:p>
    <w:p w:rsidR="00BF2F98" w:rsidRPr="00BF2F98" w:rsidRDefault="00BF2F98" w:rsidP="00BF2F98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2.4.1. Оплачивать сопровождение, оказываемое Исполнителем согласно разделу 1 настоящего Договора.</w:t>
      </w:r>
    </w:p>
    <w:p w:rsidR="00BF2F98" w:rsidRPr="00BF2F98" w:rsidRDefault="00BF2F98" w:rsidP="00BF2F98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2.4.2. Соблюдать Правила пользования, установленные изготовителями (правообладателями) ИСС и содержащиеся в Приложении 2.</w:t>
      </w:r>
    </w:p>
    <w:p w:rsidR="00BF2F98" w:rsidRPr="00BF2F98" w:rsidRDefault="00BF2F98" w:rsidP="00BF2F98">
      <w:pPr>
        <w:autoSpaceDE w:val="0"/>
        <w:autoSpaceDN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 xml:space="preserve">2.4.3. Проверять работоспособность экземпляров ИСС и пакетов новой информации непосредственно после оказания услуг Исполнителем, а в случае обнаружения </w:t>
      </w:r>
      <w:r w:rsidRPr="00BF2F98">
        <w:rPr>
          <w:rFonts w:ascii="Times New Roman" w:hAnsi="Times New Roman"/>
          <w:sz w:val="24"/>
          <w:szCs w:val="24"/>
        </w:rPr>
        <w:lastRenderedPageBreak/>
        <w:t>невозможности их использования или иных недостатков незамедлительно сообщать о них Исполнителю.</w:t>
      </w:r>
    </w:p>
    <w:p w:rsidR="00BF2F98" w:rsidRPr="00BF2F98" w:rsidRDefault="00BF2F98" w:rsidP="00BF2F98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2.4.4. В случае</w:t>
      </w:r>
      <w:proofErr w:type="gramStart"/>
      <w:r w:rsidRPr="00BF2F98">
        <w:rPr>
          <w:rFonts w:ascii="Times New Roman" w:hAnsi="Times New Roman"/>
          <w:sz w:val="24"/>
          <w:szCs w:val="24"/>
        </w:rPr>
        <w:t>,</w:t>
      </w:r>
      <w:proofErr w:type="gramEnd"/>
      <w:r w:rsidRPr="00BF2F98">
        <w:rPr>
          <w:rFonts w:ascii="Times New Roman" w:hAnsi="Times New Roman"/>
          <w:sz w:val="24"/>
          <w:szCs w:val="24"/>
        </w:rPr>
        <w:t xml:space="preserve"> если на Исполнителя возложена обязанность по выполнению технологической процедуры обновления экземпляров ИСС, своевременно предоставлять доступ Исполнителю к соответствующим компьютерам и обеспечивать техническую возможность проведения Исполнителем сопровождения в соответствии с требованиями технологии обновления экземпляров ИСС.</w:t>
      </w:r>
    </w:p>
    <w:p w:rsidR="00BF2F98" w:rsidRPr="00BF2F98" w:rsidRDefault="00BF2F98" w:rsidP="004B01EB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2.4.5. Соблюдать авторские, смежные и иные права на ИСС, а также на входящие в их состав материалы в соответствии с законодательством Российской Федерации.</w:t>
      </w:r>
    </w:p>
    <w:p w:rsidR="00BF2F98" w:rsidRPr="00BF2F98" w:rsidRDefault="00BF2F98" w:rsidP="00BF2F98">
      <w:pPr>
        <w:autoSpaceDE w:val="0"/>
        <w:autoSpaceDN w:val="0"/>
        <w:ind w:firstLine="284"/>
        <w:jc w:val="center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b/>
          <w:bCs/>
          <w:sz w:val="24"/>
          <w:szCs w:val="24"/>
        </w:rPr>
        <w:t>3. Цена Договора и порядок расчетов</w:t>
      </w:r>
    </w:p>
    <w:p w:rsidR="00BF2F98" w:rsidRPr="00BF2F98" w:rsidRDefault="00BF2F98" w:rsidP="00BF2F98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3.1. Сопровождение оплачивается Пользователем периодическими платежами в течение срока действия Договора.</w:t>
      </w:r>
    </w:p>
    <w:p w:rsidR="00BF2F98" w:rsidRPr="00BF2F98" w:rsidRDefault="00BF2F98" w:rsidP="00BF2F98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3.2. Стоимость услуг составляет ___________________________________________ руб. и оплачивается Пользователем авансовым платежом на основании счета Исполнителя за период не менее трех полных календарных месяцев. В случае если сопровождение начинается не с первого числа месяца, Пользователь оплачивает услуги Исполнителя по цене, пропорционально стоимости сопровождения за один месяц.</w:t>
      </w:r>
    </w:p>
    <w:p w:rsidR="00BF2F98" w:rsidRPr="00BF2F98" w:rsidRDefault="00BF2F98" w:rsidP="00BF2F98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3.3. Изменение Исполнителем стоимости услуг не влечет изменение цены договора.</w:t>
      </w:r>
    </w:p>
    <w:p w:rsidR="00BF2F98" w:rsidRPr="00BF2F98" w:rsidRDefault="00BF2F98" w:rsidP="00BF2F98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3.4. Факт оказания сопровождения подтверждается ежемесячным двусторонним актом сдачи-приемки оказанных услуг. Акты сдачи-приемки передаются Исполнителем Пользователю по факту оказания сопровождения в месяце оказания услуг.</w:t>
      </w:r>
    </w:p>
    <w:p w:rsidR="00BF2F98" w:rsidRPr="00BF2F98" w:rsidRDefault="00BF2F98" w:rsidP="004B01EB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3.6. Пользователь в течение пяти рабочих дней пос</w:t>
      </w:r>
      <w:bookmarkStart w:id="0" w:name="_GoBack"/>
      <w:bookmarkEnd w:id="0"/>
      <w:r w:rsidRPr="00BF2F98">
        <w:rPr>
          <w:rFonts w:ascii="Times New Roman" w:hAnsi="Times New Roman"/>
          <w:sz w:val="24"/>
          <w:szCs w:val="24"/>
        </w:rPr>
        <w:t>ле получения актов сдачи-приемки подписывает их и передает один экземпляр акта Исполнителю.</w:t>
      </w:r>
    </w:p>
    <w:p w:rsidR="00BF2F98" w:rsidRPr="004B01EB" w:rsidRDefault="00BF2F98" w:rsidP="004B01EB">
      <w:pPr>
        <w:autoSpaceDE w:val="0"/>
        <w:autoSpaceDN w:val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F98">
        <w:rPr>
          <w:rFonts w:ascii="Times New Roman" w:hAnsi="Times New Roman"/>
          <w:b/>
          <w:bCs/>
          <w:sz w:val="24"/>
          <w:szCs w:val="24"/>
        </w:rPr>
        <w:t>4. Ответственность Сторон и порядок разрешения споров</w:t>
      </w:r>
    </w:p>
    <w:p w:rsidR="00BF2F98" w:rsidRPr="00BF2F98" w:rsidRDefault="00BF2F98" w:rsidP="00BF2F98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4.1.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F2F98" w:rsidRPr="00BF2F98" w:rsidRDefault="00BF2F98" w:rsidP="00BF2F98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4.2. В случае возникновения у Пользователя обоснованных убытков, вызванных нарушениями в работоспособности экземпляров ИСС, произошедших по вине Исполнителя, Пользователь вправе требовать возмещения Исполнителем убытков по настоящему Договору за период, равный одному году до момента возникновения указанных в настоящем пункте убытков у Пользователя.</w:t>
      </w:r>
    </w:p>
    <w:p w:rsidR="00BF2F98" w:rsidRPr="00BF2F98" w:rsidRDefault="00BF2F98" w:rsidP="00BF2F98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4.3. В случае задержки Пользователем оплаты сопровождения за очередной период времени Исполнитель освобождается от обязательств по оказанию услуг до момента поступления денежных средств на расчетный счет Исполнителя.</w:t>
      </w:r>
    </w:p>
    <w:p w:rsidR="00BF2F98" w:rsidRPr="00BF2F98" w:rsidRDefault="00BF2F98" w:rsidP="00BF2F98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4.4. Исполнитель освобождается от ответственности за неисполнение или ненадлежащее исполнение своих обязательств по настоящему Договору в случае невыполнения Пользователем п. 2.4 Договора.</w:t>
      </w:r>
    </w:p>
    <w:p w:rsidR="00BF2F98" w:rsidRPr="00BF2F98" w:rsidRDefault="00BF2F98" w:rsidP="00BF2F98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lastRenderedPageBreak/>
        <w:t>4.5. Все споры между Сторонами разрешаются в претензионном порядке. Претензия составляется в письменной форме и должна содержать следующие сведения: требования заявителя, сумму претензии и обоснованный ее расчет, если претензия подлежит денежной оценке; обстоятельства, на которых основываются требования, и доказательства, подтверждающие их; перечень прилагаемых к претензии документов. Претензия должна быть рассмотрена в течение 30 дней со дня ее получения.</w:t>
      </w:r>
    </w:p>
    <w:p w:rsidR="00BF2F98" w:rsidRPr="00BF2F98" w:rsidRDefault="00BF2F98" w:rsidP="004B01EB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4.6. Споры, не разрешенные в претензионном порядке, передаются на рассмотрение в Арбитражный суд Республики Татарстан.</w:t>
      </w:r>
    </w:p>
    <w:p w:rsidR="00BF2F98" w:rsidRPr="00BF2F98" w:rsidRDefault="00BF2F98" w:rsidP="00BF2F98">
      <w:pPr>
        <w:autoSpaceDE w:val="0"/>
        <w:autoSpaceDN w:val="0"/>
        <w:ind w:firstLine="284"/>
        <w:jc w:val="center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b/>
          <w:bCs/>
          <w:sz w:val="24"/>
          <w:szCs w:val="24"/>
        </w:rPr>
        <w:t>5. Срок действия и порядок расторжения Договора</w:t>
      </w:r>
      <w:r w:rsidRPr="00BF2F98">
        <w:rPr>
          <w:rFonts w:ascii="Times New Roman" w:hAnsi="Times New Roman"/>
          <w:sz w:val="24"/>
          <w:szCs w:val="24"/>
        </w:rPr>
        <w:t xml:space="preserve"> </w:t>
      </w:r>
    </w:p>
    <w:p w:rsidR="00BF2F98" w:rsidRPr="00BF2F98" w:rsidRDefault="00BF2F98" w:rsidP="00BF2F98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 xml:space="preserve">5.1. Настоящий Договор вступает в силу </w:t>
      </w:r>
      <w:r w:rsidR="00C454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момента заключения и действует</w:t>
      </w:r>
      <w:r w:rsidR="00C45414" w:rsidRPr="00C454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31.12.2014г.</w:t>
      </w:r>
      <w:r w:rsidRPr="00BF2F98">
        <w:rPr>
          <w:rFonts w:ascii="Times New Roman" w:hAnsi="Times New Roman"/>
          <w:sz w:val="24"/>
          <w:szCs w:val="24"/>
        </w:rPr>
        <w:t xml:space="preserve"> </w:t>
      </w:r>
    </w:p>
    <w:p w:rsidR="00BF2F98" w:rsidRPr="00BF2F98" w:rsidRDefault="00BF2F98" w:rsidP="00BF2F98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5.2. Настоящий Договор может быть расторгнут:</w:t>
      </w:r>
    </w:p>
    <w:p w:rsidR="00BF2F98" w:rsidRPr="00BF2F98" w:rsidRDefault="00BF2F98" w:rsidP="00BF2F98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5.2.1. По соглашению Сторон, совершенному в письменной форме.</w:t>
      </w:r>
    </w:p>
    <w:p w:rsidR="00BF2F98" w:rsidRPr="00BF2F98" w:rsidRDefault="00BF2F98" w:rsidP="00BF2F98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5.2.2. В одностороннем порядке по инициативе одной из Сторон с обязательным письменным уведомлением другой Стороны не позже чем за 30 дней до расторжения.</w:t>
      </w:r>
    </w:p>
    <w:p w:rsidR="00BF2F98" w:rsidRPr="00BF2F98" w:rsidRDefault="00BF2F98" w:rsidP="00BF2F98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5.2.3. В случае нарушения Пользователем указанных в подп. 2.4.2, 2.4.5 обязательств Исполнитель вправе расторгнуть настоящий Договор через один месяц после письменного уведомления Пользователя.</w:t>
      </w:r>
    </w:p>
    <w:p w:rsidR="00BF2F98" w:rsidRPr="00BF2F98" w:rsidRDefault="00BF2F98" w:rsidP="004B01EB">
      <w:pPr>
        <w:autoSpaceDE w:val="0"/>
        <w:autoSpaceDN w:val="0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5.3. Договор считается расторгнутым с даты завершения взаиморасчетов и исполнения иных обязатель</w:t>
      </w:r>
      <w:proofErr w:type="gramStart"/>
      <w:r w:rsidRPr="00BF2F98">
        <w:rPr>
          <w:rFonts w:ascii="Times New Roman" w:hAnsi="Times New Roman"/>
          <w:sz w:val="24"/>
          <w:szCs w:val="24"/>
        </w:rPr>
        <w:t>ств Ст</w:t>
      </w:r>
      <w:proofErr w:type="gramEnd"/>
      <w:r w:rsidRPr="00BF2F98">
        <w:rPr>
          <w:rFonts w:ascii="Times New Roman" w:hAnsi="Times New Roman"/>
          <w:sz w:val="24"/>
          <w:szCs w:val="24"/>
        </w:rPr>
        <w:t>орон по настоящему Договору, о чем Сторонами составляется акт.</w:t>
      </w:r>
    </w:p>
    <w:p w:rsidR="00BF2F98" w:rsidRPr="004B01EB" w:rsidRDefault="00BF2F98" w:rsidP="004B01EB">
      <w:pPr>
        <w:autoSpaceDE w:val="0"/>
        <w:autoSpaceDN w:val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F98">
        <w:rPr>
          <w:rFonts w:ascii="Times New Roman" w:hAnsi="Times New Roman"/>
          <w:b/>
          <w:bCs/>
          <w:sz w:val="24"/>
          <w:szCs w:val="24"/>
        </w:rPr>
        <w:t>6. Прочие условия</w:t>
      </w:r>
    </w:p>
    <w:p w:rsidR="00BF2F98" w:rsidRPr="00BF2F98" w:rsidRDefault="00BF2F98" w:rsidP="00BF2F98">
      <w:pPr>
        <w:autoSpaceDE w:val="0"/>
        <w:autoSpaceDN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6.1. Настоящий Договор составлен в двух подлинных экземплярах, имеющих одинаковую юридическую силу, по одному для каждой из Сторон.</w:t>
      </w:r>
    </w:p>
    <w:p w:rsidR="00BF2F98" w:rsidRPr="00BF2F98" w:rsidRDefault="00BF2F98" w:rsidP="00BF2F98">
      <w:pPr>
        <w:autoSpaceDE w:val="0"/>
        <w:autoSpaceDN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6.2. Неотъемлемой частью настоящего Договора является Спецификация (Приложение 1), Правила пользования (Приложение 2).</w:t>
      </w:r>
    </w:p>
    <w:p w:rsidR="00BF2F98" w:rsidRPr="00BF2F98" w:rsidRDefault="00BF2F98" w:rsidP="00BF2F98">
      <w:pPr>
        <w:autoSpaceDE w:val="0"/>
        <w:autoSpaceDN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6.3. В случае изменения реквизитов одной из Сторон последняя обязана сообщить письмом другой Стороне новые реквизиты.</w:t>
      </w:r>
    </w:p>
    <w:p w:rsidR="00BF2F98" w:rsidRPr="004B01EB" w:rsidRDefault="00BF2F98" w:rsidP="004B01EB">
      <w:pPr>
        <w:autoSpaceDE w:val="0"/>
        <w:autoSpaceDN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 xml:space="preserve">6.4. Изготовитель (правообладатель) вправе запросить у Исполнителя Спецификацию, в целях </w:t>
      </w:r>
      <w:proofErr w:type="gramStart"/>
      <w:r w:rsidRPr="00BF2F9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F2F98">
        <w:rPr>
          <w:rFonts w:ascii="Times New Roman" w:hAnsi="Times New Roman"/>
          <w:sz w:val="24"/>
          <w:szCs w:val="24"/>
        </w:rPr>
        <w:t xml:space="preserve"> соблюдением Правил пользования и интеллектуальных прав.</w:t>
      </w:r>
    </w:p>
    <w:p w:rsidR="004B01EB" w:rsidRDefault="004B01EB" w:rsidP="00BF2F9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1EB" w:rsidRDefault="004B01EB" w:rsidP="00BF2F9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1EB" w:rsidRDefault="004B01EB" w:rsidP="00BF2F9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68C8" w:rsidRDefault="003068C8" w:rsidP="00BF2F9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68C8" w:rsidRDefault="003068C8" w:rsidP="00BF2F9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2F98" w:rsidRPr="00BF2F98" w:rsidRDefault="00BF2F98" w:rsidP="00BF2F98">
      <w:pPr>
        <w:jc w:val="center"/>
        <w:rPr>
          <w:rFonts w:ascii="Times New Roman" w:hAnsi="Times New Roman"/>
          <w:b/>
          <w:sz w:val="24"/>
          <w:szCs w:val="24"/>
        </w:rPr>
      </w:pPr>
      <w:r w:rsidRPr="00BF2F98">
        <w:rPr>
          <w:rFonts w:ascii="Times New Roman" w:hAnsi="Times New Roman"/>
          <w:b/>
          <w:sz w:val="24"/>
          <w:szCs w:val="24"/>
        </w:rPr>
        <w:lastRenderedPageBreak/>
        <w:t>7. Адреса и банковские реквизиты сторон.</w:t>
      </w:r>
    </w:p>
    <w:p w:rsidR="00BF2F98" w:rsidRPr="00BF2F98" w:rsidRDefault="00BF2F98" w:rsidP="00BF2F98">
      <w:pPr>
        <w:autoSpaceDE w:val="0"/>
        <w:autoSpaceDN w:val="0"/>
        <w:ind w:firstLine="284"/>
        <w:rPr>
          <w:rFonts w:ascii="Times New Roman" w:hAnsi="Times New Roman"/>
          <w:color w:val="FF0000"/>
          <w:sz w:val="24"/>
          <w:szCs w:val="24"/>
        </w:rPr>
      </w:pPr>
    </w:p>
    <w:p w:rsidR="00BF2F98" w:rsidRPr="00BF2F98" w:rsidRDefault="00BF2F98" w:rsidP="00BF2F98">
      <w:pPr>
        <w:autoSpaceDE w:val="0"/>
        <w:autoSpaceDN w:val="0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926"/>
      </w:tblGrid>
      <w:tr w:rsidR="00BF2F98" w:rsidRPr="00BF2F98" w:rsidTr="009F1A38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F98" w:rsidRPr="00BF2F98" w:rsidRDefault="00BF2F98" w:rsidP="009F1A38">
            <w:pPr>
              <w:ind w:left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BF2F98">
              <w:rPr>
                <w:rFonts w:ascii="Times New Roman" w:hAnsi="Times New Roman"/>
                <w:b/>
                <w:sz w:val="24"/>
                <w:szCs w:val="24"/>
              </w:rPr>
              <w:t xml:space="preserve">            «Поставщик»</w:t>
            </w:r>
          </w:p>
          <w:p w:rsidR="00BF2F98" w:rsidRPr="00BF2F98" w:rsidRDefault="00BF2F98" w:rsidP="009F1A38">
            <w:pPr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2F98" w:rsidRPr="00BF2F98" w:rsidRDefault="00BF2F98" w:rsidP="009F1A38">
            <w:pPr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2F98" w:rsidRPr="00BF2F98" w:rsidRDefault="00BF2F98" w:rsidP="009F1A38">
            <w:pPr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2F98" w:rsidRPr="00BF2F98" w:rsidRDefault="00BF2F98" w:rsidP="009F1A38">
            <w:pPr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2F98" w:rsidRPr="00BF2F98" w:rsidRDefault="00BF2F98" w:rsidP="009F1A38">
            <w:pPr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2F98" w:rsidRPr="00BF2F98" w:rsidRDefault="00BF2F98" w:rsidP="009F1A38">
            <w:pPr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2F98" w:rsidRPr="00BF2F98" w:rsidRDefault="00BF2F98" w:rsidP="009F1A38">
            <w:pPr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2F98" w:rsidRPr="00BF2F98" w:rsidRDefault="00BF2F98" w:rsidP="009F1A38">
            <w:pPr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2F98" w:rsidRPr="00BF2F98" w:rsidRDefault="00BF2F98" w:rsidP="009F1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2F98" w:rsidRPr="00BF2F98" w:rsidRDefault="00BF2F98" w:rsidP="009F1A38">
            <w:pPr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2F98" w:rsidRPr="00BF2F98" w:rsidRDefault="00BF2F98" w:rsidP="00BF2F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BF2F98" w:rsidRPr="00BF2F98" w:rsidRDefault="00BF2F98" w:rsidP="009F1A38">
            <w:pPr>
              <w:ind w:left="1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98" w:rsidRPr="00BF2F98" w:rsidRDefault="00BF2F98" w:rsidP="009F1A38">
            <w:pPr>
              <w:ind w:left="1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98" w:rsidRPr="00BF2F98" w:rsidRDefault="00BF2F98" w:rsidP="009F1A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F98" w:rsidRPr="00BF2F98" w:rsidRDefault="00BF2F98" w:rsidP="009F1A38">
            <w:pPr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b/>
                <w:sz w:val="24"/>
                <w:szCs w:val="24"/>
              </w:rPr>
              <w:t xml:space="preserve"> «Покупатель»</w:t>
            </w:r>
          </w:p>
          <w:p w:rsidR="00BF2F98" w:rsidRPr="00BF2F98" w:rsidRDefault="00BF2F98" w:rsidP="009F1A38">
            <w:pPr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423570, РТ, г. Нижнекамск,</w:t>
            </w:r>
            <w:r w:rsidRPr="00BF2F98">
              <w:rPr>
                <w:rFonts w:ascii="Times New Roman" w:hAnsi="Times New Roman"/>
                <w:sz w:val="24"/>
                <w:szCs w:val="24"/>
              </w:rPr>
              <w:tab/>
            </w:r>
            <w:r w:rsidRPr="00BF2F9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F2F98" w:rsidRPr="00BF2F98" w:rsidRDefault="00BF2F98" w:rsidP="009F1A38">
            <w:pPr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ул. Ахтубинская, 4</w:t>
            </w:r>
            <w:proofErr w:type="gramStart"/>
            <w:r w:rsidRPr="00BF2F9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BF2F98">
              <w:rPr>
                <w:rFonts w:ascii="Times New Roman" w:hAnsi="Times New Roman"/>
                <w:sz w:val="24"/>
                <w:szCs w:val="24"/>
              </w:rPr>
              <w:tab/>
            </w:r>
            <w:r w:rsidRPr="00BF2F9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F2F98" w:rsidRPr="00BF2F98" w:rsidRDefault="00BF2F98" w:rsidP="009F1A38">
            <w:pPr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ИНН/КПП 1651035245/165101001</w:t>
            </w:r>
            <w:r w:rsidRPr="00BF2F98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BF2F98" w:rsidRPr="00BF2F98" w:rsidRDefault="00BF2F98" w:rsidP="009F1A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F9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F2F98">
              <w:rPr>
                <w:rFonts w:ascii="Times New Roman" w:hAnsi="Times New Roman"/>
                <w:sz w:val="24"/>
                <w:szCs w:val="24"/>
              </w:rPr>
              <w:t>/с 40702810000110000948 в филиале</w:t>
            </w:r>
          </w:p>
          <w:p w:rsidR="00BF2F98" w:rsidRPr="00BF2F98" w:rsidRDefault="00BF2F98" w:rsidP="009F1A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АБ «Девон-Кредит» (ОАО) г. Нижнекамск,</w:t>
            </w:r>
          </w:p>
          <w:p w:rsidR="00BF2F98" w:rsidRPr="00BF2F98" w:rsidRDefault="00BF2F98" w:rsidP="009F1A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 xml:space="preserve"> к/с 30101810700000000920,</w:t>
            </w:r>
          </w:p>
          <w:p w:rsidR="00BF2F98" w:rsidRPr="00BF2F98" w:rsidRDefault="00BF2F98" w:rsidP="009F1A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БИК 049246920,</w:t>
            </w:r>
          </w:p>
          <w:p w:rsidR="00BF2F98" w:rsidRPr="00BF2F98" w:rsidRDefault="00BF2F98" w:rsidP="009F1A38">
            <w:pPr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тел./факс 8555  470801/423968</w:t>
            </w:r>
            <w:r w:rsidRPr="00BF2F98">
              <w:rPr>
                <w:rFonts w:ascii="Times New Roman" w:hAnsi="Times New Roman"/>
                <w:sz w:val="24"/>
                <w:szCs w:val="24"/>
              </w:rPr>
              <w:tab/>
            </w:r>
            <w:r w:rsidRPr="00BF2F98">
              <w:rPr>
                <w:rFonts w:ascii="Times New Roman" w:hAnsi="Times New Roman"/>
                <w:sz w:val="24"/>
                <w:szCs w:val="24"/>
              </w:rPr>
              <w:tab/>
            </w:r>
            <w:r w:rsidRPr="00BF2F9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F2F98" w:rsidRPr="00BF2F98" w:rsidRDefault="00BF2F98" w:rsidP="009F1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98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:rsidR="00BF2F98" w:rsidRPr="00BF2F98" w:rsidRDefault="00BF2F98" w:rsidP="009F1A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F98" w:rsidRPr="00BF2F98" w:rsidRDefault="00BF2F98" w:rsidP="009F1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F98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 И.Н. </w:t>
            </w:r>
            <w:proofErr w:type="spellStart"/>
            <w:r w:rsidRPr="00BF2F98">
              <w:rPr>
                <w:rFonts w:ascii="Times New Roman" w:hAnsi="Times New Roman"/>
                <w:b/>
                <w:sz w:val="24"/>
                <w:szCs w:val="24"/>
              </w:rPr>
              <w:t>Нуртдинов</w:t>
            </w:r>
            <w:proofErr w:type="spellEnd"/>
            <w:r w:rsidRPr="00BF2F98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BF2F9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</w:tbl>
    <w:p w:rsidR="00BF2F98" w:rsidRPr="00BF2F98" w:rsidRDefault="00BF2F98" w:rsidP="00BF2F98">
      <w:pPr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b/>
          <w:bCs/>
          <w:sz w:val="24"/>
          <w:szCs w:val="24"/>
        </w:rPr>
        <w:br w:type="page"/>
      </w:r>
      <w:r w:rsidRPr="00BF2F9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F2F98" w:rsidRPr="00BF2F98" w:rsidRDefault="00BF2F98" w:rsidP="00BF2F98">
      <w:pPr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к договору № ____</w:t>
      </w:r>
    </w:p>
    <w:p w:rsidR="00BF2F98" w:rsidRPr="00BF2F98" w:rsidRDefault="00BF2F98" w:rsidP="00BF2F98">
      <w:pPr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«___» __________ 2014</w:t>
      </w:r>
      <w:r w:rsidRPr="00BF2F98">
        <w:rPr>
          <w:rFonts w:ascii="Times New Roman" w:hAnsi="Times New Roman"/>
          <w:sz w:val="24"/>
          <w:szCs w:val="24"/>
        </w:rPr>
        <w:t xml:space="preserve"> года</w:t>
      </w:r>
    </w:p>
    <w:p w:rsidR="00BF2F98" w:rsidRPr="00BF2F98" w:rsidRDefault="00BF2F98" w:rsidP="00BF2F98">
      <w:pPr>
        <w:keepNext/>
        <w:numPr>
          <w:ilvl w:val="0"/>
          <w:numId w:val="15"/>
        </w:numPr>
        <w:tabs>
          <w:tab w:val="num" w:pos="360"/>
        </w:tabs>
        <w:autoSpaceDE w:val="0"/>
        <w:autoSpaceDN w:val="0"/>
        <w:spacing w:before="240" w:after="60" w:line="240" w:lineRule="auto"/>
        <w:ind w:left="0" w:firstLine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F2F98">
        <w:rPr>
          <w:rFonts w:ascii="Times New Roman" w:hAnsi="Times New Roman"/>
          <w:b/>
          <w:bCs/>
          <w:sz w:val="24"/>
          <w:szCs w:val="24"/>
        </w:rPr>
        <w:t>Спецификация</w:t>
      </w:r>
    </w:p>
    <w:p w:rsidR="00BF2F98" w:rsidRPr="00BF2F98" w:rsidRDefault="00BF2F98" w:rsidP="00BF2F98">
      <w:pPr>
        <w:autoSpaceDE w:val="0"/>
        <w:autoSpaceDN w:val="0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для локального и офисного варианта установки экземпляров ИСС</w:t>
      </w:r>
    </w:p>
    <w:p w:rsidR="00BF2F98" w:rsidRPr="00BF2F98" w:rsidRDefault="00BF2F98" w:rsidP="00BF2F98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BF2F98" w:rsidRPr="00BF2F98" w:rsidRDefault="00BF2F98" w:rsidP="00BF2F98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В соответствии с настоящей Спецификацией Пользователю передаются следующие экземпляры ИСС:</w:t>
      </w: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947"/>
        <w:gridCol w:w="2829"/>
        <w:gridCol w:w="2551"/>
        <w:gridCol w:w="1843"/>
        <w:gridCol w:w="1276"/>
      </w:tblGrid>
      <w:tr w:rsidR="00BF2F98" w:rsidRPr="00BF2F98" w:rsidTr="00BF2F98">
        <w:trPr>
          <w:cantSplit/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F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F2F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Код ИСС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Наименование ИСС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F98">
              <w:rPr>
                <w:rFonts w:ascii="Times New Roman" w:hAnsi="Times New Roman"/>
                <w:sz w:val="24"/>
                <w:szCs w:val="24"/>
              </w:rPr>
              <w:t>Локальный</w:t>
            </w:r>
            <w:proofErr w:type="gramEnd"/>
            <w:r w:rsidRPr="00BF2F98">
              <w:rPr>
                <w:rFonts w:ascii="Times New Roman" w:hAnsi="Times New Roman"/>
                <w:sz w:val="24"/>
                <w:szCs w:val="24"/>
              </w:rPr>
              <w:t xml:space="preserve"> или офисный (кол-во пользовательских рабочих мест)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Периодичность сопровождения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Вид сопровождения</w:t>
            </w:r>
          </w:p>
        </w:tc>
      </w:tr>
      <w:tr w:rsidR="00BF2F98" w:rsidRPr="00BF2F98" w:rsidTr="00BF2F9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2F98" w:rsidRPr="00BF2F98" w:rsidTr="00BF2F9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87102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98">
              <w:rPr>
                <w:rFonts w:ascii="Times New Roman" w:hAnsi="Times New Roman"/>
                <w:sz w:val="24"/>
                <w:szCs w:val="24"/>
              </w:rPr>
              <w:t>Стройэксперт</w:t>
            </w:r>
            <w:proofErr w:type="spellEnd"/>
            <w:r w:rsidRPr="00BF2F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Профессиональный вариант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Офисный вариант на 10 рабочих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98" w:rsidRPr="00BF2F98" w:rsidRDefault="00BF2F98" w:rsidP="009F1A38">
            <w:pPr>
              <w:autoSpaceDE w:val="0"/>
              <w:autoSpaceDN w:val="0"/>
              <w:ind w:left="-420" w:firstLine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Файл</w:t>
            </w:r>
          </w:p>
        </w:tc>
      </w:tr>
      <w:tr w:rsidR="00BF2F98" w:rsidRPr="00BF2F98" w:rsidTr="00BF2F9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85512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98">
              <w:rPr>
                <w:rFonts w:ascii="Times New Roman" w:hAnsi="Times New Roman"/>
                <w:sz w:val="24"/>
                <w:szCs w:val="24"/>
              </w:rPr>
              <w:t>Стройтехнолог</w:t>
            </w:r>
            <w:r w:rsidR="005F1DE4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Офисный вариант на 10 рабочих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98" w:rsidRPr="00BF2F98" w:rsidRDefault="00BF2F98" w:rsidP="009F1A38">
            <w:pPr>
              <w:autoSpaceDE w:val="0"/>
              <w:autoSpaceDN w:val="0"/>
              <w:ind w:left="-420" w:firstLine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Файл</w:t>
            </w:r>
          </w:p>
        </w:tc>
      </w:tr>
      <w:tr w:rsidR="00BF2F98" w:rsidRPr="00BF2F98" w:rsidTr="00BF2F9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75001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Офисный вариант на 10 рабочих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98" w:rsidRPr="00BF2F98" w:rsidRDefault="00BF2F98" w:rsidP="009F1A38">
            <w:pPr>
              <w:autoSpaceDE w:val="0"/>
              <w:autoSpaceDN w:val="0"/>
              <w:ind w:left="-420" w:firstLine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Файл</w:t>
            </w:r>
          </w:p>
        </w:tc>
      </w:tr>
    </w:tbl>
    <w:p w:rsid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Примечания:</w:t>
      </w:r>
    </w:p>
    <w:p w:rsidR="00BF2F98" w:rsidRPr="00BF2F98" w:rsidRDefault="00BF2F98" w:rsidP="00BF2F98">
      <w:pPr>
        <w:tabs>
          <w:tab w:val="left" w:pos="142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В графе 1 указывается код ИСС</w:t>
      </w:r>
      <w:r w:rsidRPr="00BF2F98">
        <w:rPr>
          <w:rFonts w:ascii="Times New Roman" w:hAnsi="Times New Roman"/>
          <w:sz w:val="24"/>
          <w:szCs w:val="24"/>
        </w:rPr>
        <w:t>.</w:t>
      </w:r>
    </w:p>
    <w:p w:rsidR="00BF2F98" w:rsidRPr="00BF2F98" w:rsidRDefault="00BF2F98" w:rsidP="00BF2F98">
      <w:pPr>
        <w:tabs>
          <w:tab w:val="left" w:pos="142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-</w:t>
      </w:r>
      <w:r w:rsidRPr="00BF2F98">
        <w:rPr>
          <w:rFonts w:ascii="Times New Roman" w:hAnsi="Times New Roman"/>
          <w:sz w:val="24"/>
          <w:szCs w:val="24"/>
        </w:rPr>
        <w:tab/>
        <w:t>В графе 2 указывается наименование ИСС.</w:t>
      </w:r>
    </w:p>
    <w:p w:rsidR="00BF2F98" w:rsidRPr="00BF2F98" w:rsidRDefault="00BF2F98" w:rsidP="00BF2F98">
      <w:pPr>
        <w:tabs>
          <w:tab w:val="left" w:pos="142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-</w:t>
      </w:r>
      <w:r w:rsidRPr="00BF2F98">
        <w:rPr>
          <w:rFonts w:ascii="Times New Roman" w:hAnsi="Times New Roman"/>
          <w:sz w:val="24"/>
          <w:szCs w:val="24"/>
        </w:rPr>
        <w:tab/>
        <w:t>В графе 3 указывается вид доступа и количество компьютеров в сети Пользователя (количество пользовательских рабочих мест) с которых осуществляется доступ к экземплярам ИСС при их установке в сетевом варианте.</w:t>
      </w:r>
    </w:p>
    <w:p w:rsidR="00BF2F98" w:rsidRPr="00BF2F98" w:rsidRDefault="00BF2F98" w:rsidP="00BF2F98">
      <w:pPr>
        <w:tabs>
          <w:tab w:val="left" w:pos="142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-</w:t>
      </w:r>
      <w:r w:rsidRPr="00BF2F98">
        <w:rPr>
          <w:rFonts w:ascii="Times New Roman" w:hAnsi="Times New Roman"/>
          <w:sz w:val="24"/>
          <w:szCs w:val="24"/>
        </w:rPr>
        <w:tab/>
        <w:t>В графе 4 указывается периодичность предоставления пакетов новой информации – сопровождения. Если обновление экземпляров ИСС не предусматривается, то в графе 4 записывается: НЕТ.</w:t>
      </w:r>
    </w:p>
    <w:p w:rsidR="00BF2F98" w:rsidRPr="00BF2F98" w:rsidRDefault="00BF2F98" w:rsidP="00BF2F98">
      <w:pPr>
        <w:tabs>
          <w:tab w:val="left" w:pos="142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-</w:t>
      </w:r>
      <w:r w:rsidRPr="00BF2F98">
        <w:rPr>
          <w:rFonts w:ascii="Times New Roman" w:hAnsi="Times New Roman"/>
          <w:sz w:val="24"/>
          <w:szCs w:val="24"/>
        </w:rPr>
        <w:tab/>
        <w:t>В графе 5 указывается вид носителя информации для пакетов новой информации (файл - при установке Исполнителем на компьюте</w:t>
      </w:r>
      <w:proofErr w:type="gramStart"/>
      <w:r w:rsidRPr="00BF2F98">
        <w:rPr>
          <w:rFonts w:ascii="Times New Roman" w:hAnsi="Times New Roman"/>
          <w:sz w:val="24"/>
          <w:szCs w:val="24"/>
        </w:rPr>
        <w:t>р(</w:t>
      </w:r>
      <w:proofErr w:type="gramEnd"/>
      <w:r w:rsidRPr="00BF2F98">
        <w:rPr>
          <w:rFonts w:ascii="Times New Roman" w:hAnsi="Times New Roman"/>
          <w:sz w:val="24"/>
          <w:szCs w:val="24"/>
        </w:rPr>
        <w:t>ы) Пользователя, E-</w:t>
      </w:r>
      <w:proofErr w:type="spellStart"/>
      <w:r w:rsidRPr="00BF2F98">
        <w:rPr>
          <w:rFonts w:ascii="Times New Roman" w:hAnsi="Times New Roman"/>
          <w:sz w:val="24"/>
          <w:szCs w:val="24"/>
        </w:rPr>
        <w:t>mail</w:t>
      </w:r>
      <w:proofErr w:type="spellEnd"/>
      <w:r w:rsidRPr="00BF2F98">
        <w:rPr>
          <w:rFonts w:ascii="Times New Roman" w:hAnsi="Times New Roman"/>
          <w:sz w:val="24"/>
          <w:szCs w:val="24"/>
        </w:rPr>
        <w:t xml:space="preserve">, WWW, DVD, внешние </w:t>
      </w:r>
      <w:r w:rsidRPr="00BF2F98">
        <w:rPr>
          <w:rFonts w:ascii="Times New Roman" w:hAnsi="Times New Roman"/>
          <w:sz w:val="24"/>
          <w:szCs w:val="24"/>
          <w:lang w:val="en-US"/>
        </w:rPr>
        <w:t>USB</w:t>
      </w:r>
      <w:r w:rsidRPr="00BF2F98">
        <w:rPr>
          <w:rFonts w:ascii="Times New Roman" w:hAnsi="Times New Roman"/>
          <w:sz w:val="24"/>
          <w:szCs w:val="24"/>
        </w:rPr>
        <w:t xml:space="preserve"> носители  и т.д.). </w:t>
      </w:r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lastRenderedPageBreak/>
        <w:t>2. Установка экземпляров ИСС производится: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103"/>
      </w:tblGrid>
      <w:tr w:rsidR="00BF2F98" w:rsidRPr="00BF2F98" w:rsidTr="009F1A3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Наименование юридического лица (подразделения)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Фактический адрес местонахождения</w:t>
            </w:r>
          </w:p>
        </w:tc>
      </w:tr>
      <w:tr w:rsidR="00BF2F98" w:rsidRPr="00BF2F98" w:rsidTr="009F1A3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ОАО «Водопроводно-канализационное и энергетическое хозяйство»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 xml:space="preserve">423570, РТ, </w:t>
            </w:r>
            <w:proofErr w:type="spellStart"/>
            <w:r w:rsidRPr="00BF2F9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F2F98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F2F98">
              <w:rPr>
                <w:rFonts w:ascii="Times New Roman" w:hAnsi="Times New Roman"/>
                <w:sz w:val="24"/>
                <w:szCs w:val="24"/>
              </w:rPr>
              <w:t>ижнекамск</w:t>
            </w:r>
            <w:proofErr w:type="spellEnd"/>
            <w:r w:rsidRPr="00BF2F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2F98">
              <w:rPr>
                <w:rFonts w:ascii="Times New Roman" w:hAnsi="Times New Roman"/>
                <w:sz w:val="24"/>
                <w:szCs w:val="24"/>
              </w:rPr>
              <w:t>ул.Ахтубинская</w:t>
            </w:r>
            <w:proofErr w:type="spellEnd"/>
            <w:r w:rsidRPr="00BF2F98">
              <w:rPr>
                <w:rFonts w:ascii="Times New Roman" w:hAnsi="Times New Roman"/>
                <w:sz w:val="24"/>
                <w:szCs w:val="24"/>
              </w:rPr>
              <w:t xml:space="preserve"> 4б</w:t>
            </w:r>
          </w:p>
        </w:tc>
      </w:tr>
    </w:tbl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</w:p>
    <w:p w:rsidR="00BF2F98" w:rsidRPr="00BF2F98" w:rsidRDefault="00BF2F98" w:rsidP="00BF2F98">
      <w:pPr>
        <w:autoSpaceDE w:val="0"/>
        <w:autoSpaceDN w:val="0"/>
        <w:ind w:firstLine="110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3. Доступ к  экземплярам ИСС в локальной компьютерной сети допускается с компьютеров (рабочих мест) следующих подразделений, расположенным по следующим адресам: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665"/>
      </w:tblGrid>
      <w:tr w:rsidR="00BF2F98" w:rsidRPr="00BF2F98" w:rsidTr="009F1A3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Наименование территориально обособленных подразделений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 xml:space="preserve">Адреса местонахождения </w:t>
            </w:r>
          </w:p>
        </w:tc>
      </w:tr>
      <w:tr w:rsidR="00BF2F98" w:rsidRPr="00BF2F98" w:rsidTr="009F1A3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98">
              <w:rPr>
                <w:rFonts w:ascii="Times New Roman" w:hAnsi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F98">
              <w:rPr>
                <w:rFonts w:ascii="Times New Roman" w:hAnsi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</w:tbl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4. Ответственный Пользователь: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3"/>
        <w:gridCol w:w="4903"/>
      </w:tblGrid>
      <w:tr w:rsidR="00BF2F98" w:rsidRPr="00BF2F98" w:rsidTr="009F1A3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98" w:rsidRPr="00BF2F98" w:rsidTr="009F1A3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98" w:rsidRPr="00BF2F98" w:rsidTr="009F1A3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98" w:rsidRPr="00BF2F98" w:rsidTr="009F1A3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sz w:val="24"/>
                <w:szCs w:val="24"/>
              </w:rPr>
              <w:t>Адрес рабочей электронной почты (</w:t>
            </w:r>
            <w:r w:rsidRPr="00BF2F9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F2F98">
              <w:rPr>
                <w:rFonts w:ascii="Times New Roman" w:hAnsi="Times New Roman"/>
                <w:sz w:val="24"/>
                <w:szCs w:val="24"/>
              </w:rPr>
              <w:t>-</w:t>
            </w:r>
            <w:r w:rsidRPr="00BF2F9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F2F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5. Первичная поставка экземпляров ИСС сопровождается установкой Исполнителем экземпляров ИСС на компьюте</w:t>
      </w:r>
      <w:proofErr w:type="gramStart"/>
      <w:r w:rsidRPr="00BF2F98">
        <w:rPr>
          <w:rFonts w:ascii="Times New Roman" w:hAnsi="Times New Roman"/>
          <w:sz w:val="24"/>
          <w:szCs w:val="24"/>
        </w:rPr>
        <w:t>р(</w:t>
      </w:r>
      <w:proofErr w:type="gramEnd"/>
      <w:r w:rsidRPr="00BF2F98">
        <w:rPr>
          <w:rFonts w:ascii="Times New Roman" w:hAnsi="Times New Roman"/>
          <w:sz w:val="24"/>
          <w:szCs w:val="24"/>
        </w:rPr>
        <w:t>ы) Пользователя: ______Да____________ (да /нет</w:t>
      </w:r>
      <w:proofErr w:type="gramStart"/>
      <w:r w:rsidRPr="00BF2F98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BF2F98">
        <w:rPr>
          <w:rFonts w:ascii="Times New Roman" w:hAnsi="Times New Roman"/>
          <w:sz w:val="24"/>
          <w:szCs w:val="24"/>
        </w:rPr>
        <w:t>.</w:t>
      </w:r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6. Технологическая процедура обновления экземпляров ИСС на компьютере Пользователя выполняется __________Исполнителем___________________ (Исполнителем / Пользователем).</w:t>
      </w:r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7. Информационное содержание пакетов новой информации для обновления экземпляров ИСС Пользователя определяется изготовителем (правообладателем) ИСС в рамках тематической направленности соответствующих экземпляров ИСС.</w:t>
      </w:r>
    </w:p>
    <w:p w:rsidR="00BF2F98" w:rsidRPr="00BF2F98" w:rsidRDefault="00BF2F98" w:rsidP="00BF2F98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F98">
        <w:rPr>
          <w:rFonts w:ascii="Times New Roman" w:hAnsi="Times New Roman"/>
          <w:b/>
          <w:bCs/>
          <w:sz w:val="24"/>
          <w:szCs w:val="24"/>
        </w:rPr>
        <w:t>Подписи Сторон: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2F98" w:rsidRPr="00BF2F98" w:rsidTr="009F1A38">
        <w:trPr>
          <w:trHeight w:val="786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F2F98">
              <w:rPr>
                <w:rFonts w:ascii="Times New Roman" w:hAnsi="Times New Roman"/>
                <w:b/>
                <w:bCs/>
                <w:sz w:val="24"/>
                <w:szCs w:val="24"/>
              </w:rPr>
              <w:t>Пользователь</w:t>
            </w:r>
          </w:p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  <w:r w:rsidRPr="00BF2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F2F98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</w:t>
            </w:r>
            <w:r w:rsidRPr="00BF2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F2F98" w:rsidRPr="00BF2F98" w:rsidRDefault="00BF2F98" w:rsidP="00BF2F98">
      <w:pPr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</w:p>
    <w:p w:rsidR="00BF2F98" w:rsidRPr="00BF2F98" w:rsidRDefault="00BF2F98" w:rsidP="00BF2F98">
      <w:pPr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F2F98" w:rsidRPr="00BF2F98" w:rsidRDefault="00BF2F98" w:rsidP="00BF2F98">
      <w:pPr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к договору № _____</w:t>
      </w:r>
    </w:p>
    <w:p w:rsidR="00BF2F98" w:rsidRPr="00BF2F98" w:rsidRDefault="00BF2F98" w:rsidP="00BF2F98">
      <w:pPr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«___» __________ 2014</w:t>
      </w:r>
      <w:r w:rsidRPr="00BF2F98">
        <w:rPr>
          <w:rFonts w:ascii="Times New Roman" w:hAnsi="Times New Roman"/>
          <w:sz w:val="24"/>
          <w:szCs w:val="24"/>
        </w:rPr>
        <w:t xml:space="preserve"> года</w:t>
      </w:r>
    </w:p>
    <w:p w:rsidR="00BF2F98" w:rsidRPr="00BF2F98" w:rsidRDefault="00BF2F98" w:rsidP="00BF2F98">
      <w:pPr>
        <w:autoSpaceDE w:val="0"/>
        <w:autoSpaceDN w:val="0"/>
        <w:ind w:firstLineChars="193" w:firstLine="46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2F98" w:rsidRPr="00BF2F98" w:rsidRDefault="00BF2F98" w:rsidP="00BF2F98">
      <w:pPr>
        <w:autoSpaceDE w:val="0"/>
        <w:autoSpaceDN w:val="0"/>
        <w:ind w:firstLineChars="193" w:firstLine="465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F98">
        <w:rPr>
          <w:rFonts w:ascii="Times New Roman" w:hAnsi="Times New Roman"/>
          <w:b/>
          <w:bCs/>
          <w:sz w:val="24"/>
          <w:szCs w:val="24"/>
        </w:rPr>
        <w:t>ПРАВИЛА ПОЛЬЗОВАНИЯ</w:t>
      </w:r>
    </w:p>
    <w:p w:rsidR="00BF2F98" w:rsidRPr="00BF2F98" w:rsidRDefault="00BF2F98" w:rsidP="00BF2F98">
      <w:pPr>
        <w:autoSpaceDE w:val="0"/>
        <w:autoSpaceDN w:val="0"/>
        <w:ind w:firstLineChars="193" w:firstLine="465"/>
        <w:jc w:val="center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b/>
          <w:bCs/>
          <w:sz w:val="24"/>
          <w:szCs w:val="24"/>
        </w:rPr>
        <w:t>для локального и офисного варианта установки экземпляров ИСС</w:t>
      </w:r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 xml:space="preserve">Настоящие Правила пользования являются частью договора, заключенного между Пользователем и официальным распространителем экземпляров ИСС (Исполнителем). </w:t>
      </w:r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Ничто в договоре и настоящих правилах не должно толковаться как передача Пользователю каких-либо имущественных прав на ИСС и содержащиеся в них материалы (информационные ресурсы), если это прямо не указано в тексте договора или иного письменного соглашения Пользователя и изготовителя (правообладателя) или уполномоченного им лица.</w:t>
      </w:r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2F98">
        <w:rPr>
          <w:rFonts w:ascii="Times New Roman" w:hAnsi="Times New Roman"/>
          <w:sz w:val="24"/>
          <w:szCs w:val="24"/>
        </w:rPr>
        <w:t>Подписывая настоящие Правила пользования, Пользователь обязуется перед изготовителями (правообладателями) ИСС, экземпляры которых указаны в Спецификации и переданы Пользователю по Договору с Исполнителем или иному соглашению, соблюдать авторские, смежные и иные права на ИСС, а также на входящие в их состав материалы, в соответствии с законодательством Российской Федерации, а также не нарушать настоящие Правила пользования, установленные изготовителями (правообладателями) ИСС.</w:t>
      </w:r>
      <w:proofErr w:type="gramEnd"/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 и Федеральным законом “Об информации, информационных технологиях и защите информации” установлены нижеследующие правила пользования экземплярами ИСС:</w:t>
      </w:r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1. Пользование перечисленными в Спецификации  экземплярами ИСС осуществляется только согласно их назначению и вариантам поставки, указанным в Спецификации.</w:t>
      </w:r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2. Не допускаются без письменного разрешения изготовителя (правообладателя) или уполномоченного им лица:</w:t>
      </w:r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- перепечатка (публикация) или распространение в бумажной форме отдельно и в составе сборников, а также включение в базы данных, распространение в электронной форме отдельно или в составе баз данных, доведение до всеобщего сведения не охраняемых авторским правом материалов и документов (документированной информации), содержащихся в получаемых по настоящему договору экземплярах ИСС;</w:t>
      </w:r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lastRenderedPageBreak/>
        <w:t>- перепечатка (публикация), распространение в любой форме и любым способом или доведение до всеобщего сведения отдельно и в составе сборников или баз данных авторских произведений, содержащихся в получаемых по настоящему договору экземплярах ИСС.</w:t>
      </w:r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</w:p>
    <w:p w:rsidR="00BF2F98" w:rsidRPr="00BF2F98" w:rsidRDefault="00BF2F98" w:rsidP="00BF2F98">
      <w:pPr>
        <w:autoSpaceDE w:val="0"/>
        <w:autoSpaceDN w:val="0"/>
        <w:ind w:firstLine="463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3. Пользователь с «</w:t>
      </w:r>
      <w:r w:rsidRPr="00BF2F98">
        <w:rPr>
          <w:rFonts w:ascii="Times New Roman" w:hAnsi="Times New Roman"/>
          <w:b/>
          <w:bCs/>
          <w:sz w:val="24"/>
          <w:szCs w:val="24"/>
        </w:rPr>
        <w:t>локальным  вариантом установки экземпляров ИСС» или</w:t>
      </w:r>
      <w:r w:rsidRPr="00BF2F98">
        <w:rPr>
          <w:rFonts w:ascii="Times New Roman" w:hAnsi="Times New Roman"/>
          <w:sz w:val="24"/>
          <w:szCs w:val="24"/>
        </w:rPr>
        <w:t xml:space="preserve">  «</w:t>
      </w:r>
      <w:r w:rsidRPr="00BF2F98">
        <w:rPr>
          <w:rFonts w:ascii="Times New Roman" w:hAnsi="Times New Roman"/>
          <w:b/>
          <w:bCs/>
          <w:sz w:val="24"/>
          <w:szCs w:val="24"/>
        </w:rPr>
        <w:t>офисным вариантом установки экземпляров ИСС»</w:t>
      </w:r>
      <w:r w:rsidRPr="00BF2F98">
        <w:rPr>
          <w:rFonts w:ascii="Times New Roman" w:hAnsi="Times New Roman"/>
          <w:sz w:val="24"/>
          <w:szCs w:val="24"/>
        </w:rPr>
        <w:t xml:space="preserve"> обязан пользоваться экземплярами ИСС в соответствии с их назначением на локальном компьютере или в пределах локальной компьютерной сети до 50 рабочих мест. Установка должна быть произведена по адресу, указанному в Спецификации.</w:t>
      </w:r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При условии «</w:t>
      </w:r>
      <w:r w:rsidRPr="00BF2F98">
        <w:rPr>
          <w:rFonts w:ascii="Times New Roman" w:hAnsi="Times New Roman"/>
          <w:b/>
          <w:bCs/>
          <w:sz w:val="24"/>
          <w:szCs w:val="24"/>
        </w:rPr>
        <w:t>локальным  вариантом установки экземпляров ИСС»</w:t>
      </w:r>
      <w:r w:rsidRPr="00BF2F98">
        <w:rPr>
          <w:rFonts w:ascii="Times New Roman" w:hAnsi="Times New Roman"/>
          <w:sz w:val="24"/>
          <w:szCs w:val="24"/>
        </w:rPr>
        <w:t xml:space="preserve"> хранение и пользование экземпляром ИСС допускается только на одном компьютере. Не является нарушением данных Правил пользования пользование законно приобретенным локальным вариантом экземпляра ИСС на аппаратных средствах Пользователя вне пределов его офиса в случае установки системы на ноутбуке или </w:t>
      </w:r>
      <w:proofErr w:type="spellStart"/>
      <w:r w:rsidRPr="00BF2F98">
        <w:rPr>
          <w:rFonts w:ascii="Times New Roman" w:hAnsi="Times New Roman"/>
          <w:sz w:val="24"/>
          <w:szCs w:val="24"/>
        </w:rPr>
        <w:t>флеш</w:t>
      </w:r>
      <w:proofErr w:type="spellEnd"/>
      <w:r w:rsidRPr="00BF2F98">
        <w:rPr>
          <w:rFonts w:ascii="Times New Roman" w:hAnsi="Times New Roman"/>
          <w:sz w:val="24"/>
          <w:szCs w:val="24"/>
        </w:rPr>
        <w:t>-карте.</w:t>
      </w:r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При условии «</w:t>
      </w:r>
      <w:r w:rsidRPr="00BF2F98">
        <w:rPr>
          <w:rFonts w:ascii="Times New Roman" w:hAnsi="Times New Roman"/>
          <w:b/>
          <w:bCs/>
          <w:sz w:val="24"/>
          <w:szCs w:val="24"/>
        </w:rPr>
        <w:t>офисным вариантом установки экземпляров ИСС»</w:t>
      </w:r>
      <w:r w:rsidRPr="00BF2F98">
        <w:rPr>
          <w:rFonts w:ascii="Times New Roman" w:hAnsi="Times New Roman"/>
          <w:sz w:val="24"/>
          <w:szCs w:val="24"/>
        </w:rPr>
        <w:t xml:space="preserve"> хранение и пользование экземпляром ИСС допускается только на одном компьютере (сервере). Допускается доступ к одному экземпляру ИСС по локальной компьютерной сети </w:t>
      </w:r>
      <w:r w:rsidRPr="00BF2F98">
        <w:rPr>
          <w:rFonts w:ascii="Times New Roman" w:hAnsi="Times New Roman"/>
          <w:sz w:val="24"/>
          <w:szCs w:val="24"/>
          <w:lang w:val="en-US"/>
        </w:rPr>
        <w:t>c</w:t>
      </w:r>
      <w:r w:rsidRPr="00BF2F98">
        <w:rPr>
          <w:rFonts w:ascii="Times New Roman" w:hAnsi="Times New Roman"/>
          <w:sz w:val="24"/>
          <w:szCs w:val="24"/>
        </w:rPr>
        <w:t xml:space="preserve"> компьютеров (рабочих мест), количество которых указано в Спецификации. Допускается пользование экземплярами ИСС на условиях сетевого офисного варианта несколькими юридическими лицами, находящимися по одному адресу, указанному в Спецификации или в нескольких зданиях, объединенных одной локальной компьютерной сетью, если они относятся к данной организации-пользователю, одной </w:t>
      </w:r>
      <w:proofErr w:type="gramStart"/>
      <w:r w:rsidRPr="00BF2F98">
        <w:rPr>
          <w:rFonts w:ascii="Times New Roman" w:hAnsi="Times New Roman"/>
          <w:sz w:val="24"/>
          <w:szCs w:val="24"/>
        </w:rPr>
        <w:t>бизнес-структуре</w:t>
      </w:r>
      <w:proofErr w:type="gramEnd"/>
      <w:r w:rsidRPr="00BF2F98">
        <w:rPr>
          <w:rFonts w:ascii="Times New Roman" w:hAnsi="Times New Roman"/>
          <w:sz w:val="24"/>
          <w:szCs w:val="24"/>
        </w:rPr>
        <w:t xml:space="preserve"> (группе компаний, корпорации). При этом перечень (адреса) конкретных зданий и наименований юридических лиц должны быть явно указаны в Спецификации.</w:t>
      </w:r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trike/>
          <w:sz w:val="24"/>
          <w:szCs w:val="24"/>
        </w:rPr>
      </w:pPr>
    </w:p>
    <w:p w:rsidR="00BF2F98" w:rsidRPr="00BF2F98" w:rsidRDefault="00BF2F98" w:rsidP="00BF2F98">
      <w:pPr>
        <w:autoSpaceDE w:val="0"/>
        <w:autoSpaceDN w:val="0"/>
        <w:ind w:firstLineChars="193" w:firstLine="463"/>
        <w:jc w:val="both"/>
        <w:rPr>
          <w:rFonts w:ascii="Times New Roman" w:hAnsi="Times New Roman"/>
          <w:sz w:val="24"/>
          <w:szCs w:val="24"/>
        </w:rPr>
      </w:pPr>
      <w:r w:rsidRPr="00BF2F98">
        <w:rPr>
          <w:rFonts w:ascii="Times New Roman" w:hAnsi="Times New Roman"/>
          <w:sz w:val="24"/>
          <w:szCs w:val="24"/>
        </w:rPr>
        <w:t>4. Использование иных видов экземпляров ИСС или использование их на иных условиях, не указанных в настоящих Правилах пользования и Спецификации, определяется иными письменными соглашениями с изготовителями (правообладателями) или уполномоченным ими лицом.</w:t>
      </w:r>
    </w:p>
    <w:p w:rsidR="00BF2F98" w:rsidRPr="00BF2F98" w:rsidRDefault="00BF2F98" w:rsidP="00BF2F98">
      <w:pPr>
        <w:autoSpaceDE w:val="0"/>
        <w:autoSpaceDN w:val="0"/>
        <w:ind w:firstLineChars="193" w:firstLine="465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F98">
        <w:rPr>
          <w:rFonts w:ascii="Times New Roman" w:hAnsi="Times New Roman"/>
          <w:b/>
          <w:bCs/>
          <w:sz w:val="24"/>
          <w:szCs w:val="24"/>
        </w:rPr>
        <w:t>Подписи Сторон:</w:t>
      </w:r>
    </w:p>
    <w:p w:rsidR="00BF2F98" w:rsidRPr="00BF2F98" w:rsidRDefault="00BF2F98" w:rsidP="00BF2F98">
      <w:pPr>
        <w:autoSpaceDE w:val="0"/>
        <w:autoSpaceDN w:val="0"/>
        <w:ind w:firstLineChars="193" w:firstLine="465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2F98" w:rsidRPr="00BF2F98" w:rsidTr="009F1A38">
        <w:trPr>
          <w:trHeight w:val="786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F2F98">
              <w:rPr>
                <w:rFonts w:ascii="Times New Roman" w:hAnsi="Times New Roman"/>
                <w:b/>
                <w:bCs/>
                <w:sz w:val="24"/>
                <w:szCs w:val="24"/>
              </w:rPr>
              <w:t>Пользователь</w:t>
            </w:r>
          </w:p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  <w:r w:rsidRPr="00BF2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F2F98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F2F98" w:rsidRPr="00BF2F98" w:rsidRDefault="00BF2F98" w:rsidP="009F1A38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98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</w:t>
            </w:r>
            <w:r w:rsidRPr="00BF2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F2F98" w:rsidRPr="009450B2" w:rsidRDefault="00BF2F98" w:rsidP="00BF2F98">
      <w:pPr>
        <w:autoSpaceDE w:val="0"/>
        <w:autoSpaceDN w:val="0"/>
        <w:jc w:val="right"/>
        <w:rPr>
          <w:i/>
        </w:rPr>
      </w:pPr>
    </w:p>
    <w:p w:rsidR="00BF2F98" w:rsidRDefault="00BF2F98" w:rsidP="00BF2F98">
      <w:pPr>
        <w:jc w:val="center"/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</w:pPr>
      <w:r w:rsidRPr="009450B2">
        <w:tab/>
      </w:r>
      <w:r w:rsidRPr="009450B2">
        <w:tab/>
      </w:r>
      <w:r w:rsidRPr="009450B2">
        <w:tab/>
      </w:r>
      <w:r w:rsidRPr="009450B2">
        <w:tab/>
      </w:r>
      <w:r w:rsidRPr="009450B2">
        <w:tab/>
      </w:r>
      <w:r w:rsidRPr="009450B2">
        <w:tab/>
      </w:r>
    </w:p>
    <w:sectPr w:rsidR="00BF2F98" w:rsidSect="00F800A5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67" w:rsidRDefault="00AF4A67" w:rsidP="00C63343">
      <w:pPr>
        <w:spacing w:after="0" w:line="240" w:lineRule="auto"/>
      </w:pPr>
      <w:r>
        <w:separator/>
      </w:r>
    </w:p>
  </w:endnote>
  <w:endnote w:type="continuationSeparator" w:id="0">
    <w:p w:rsidR="00AF4A67" w:rsidRDefault="00AF4A67" w:rsidP="00C6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67" w:rsidRDefault="00AF4A67" w:rsidP="00C63343">
      <w:pPr>
        <w:spacing w:after="0" w:line="240" w:lineRule="auto"/>
      </w:pPr>
      <w:r>
        <w:separator/>
      </w:r>
    </w:p>
  </w:footnote>
  <w:footnote w:type="continuationSeparator" w:id="0">
    <w:p w:rsidR="00AF4A67" w:rsidRDefault="00AF4A67" w:rsidP="00C6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805CF6"/>
    <w:multiLevelType w:val="multilevel"/>
    <w:tmpl w:val="11E4B52A"/>
    <w:lvl w:ilvl="0">
      <w:start w:val="1"/>
      <w:numFmt w:val="decimal"/>
      <w:suff w:val="space"/>
      <w:lvlText w:val="%1.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864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2214"/>
        </w:tabs>
        <w:ind w:left="214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E296202"/>
    <w:multiLevelType w:val="hybridMultilevel"/>
    <w:tmpl w:val="FC70F4C6"/>
    <w:lvl w:ilvl="0" w:tplc="12BAD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2F4FE">
      <w:numFmt w:val="none"/>
      <w:lvlText w:val=""/>
      <w:lvlJc w:val="left"/>
      <w:pPr>
        <w:tabs>
          <w:tab w:val="num" w:pos="360"/>
        </w:tabs>
      </w:pPr>
    </w:lvl>
    <w:lvl w:ilvl="2" w:tplc="3EA2582C">
      <w:numFmt w:val="none"/>
      <w:lvlText w:val=""/>
      <w:lvlJc w:val="left"/>
      <w:pPr>
        <w:tabs>
          <w:tab w:val="num" w:pos="360"/>
        </w:tabs>
      </w:pPr>
    </w:lvl>
    <w:lvl w:ilvl="3" w:tplc="E984FBF4">
      <w:numFmt w:val="none"/>
      <w:lvlText w:val=""/>
      <w:lvlJc w:val="left"/>
      <w:pPr>
        <w:tabs>
          <w:tab w:val="num" w:pos="360"/>
        </w:tabs>
      </w:pPr>
    </w:lvl>
    <w:lvl w:ilvl="4" w:tplc="5D40B7A4">
      <w:numFmt w:val="none"/>
      <w:lvlText w:val=""/>
      <w:lvlJc w:val="left"/>
      <w:pPr>
        <w:tabs>
          <w:tab w:val="num" w:pos="360"/>
        </w:tabs>
      </w:pPr>
    </w:lvl>
    <w:lvl w:ilvl="5" w:tplc="89E6B312">
      <w:numFmt w:val="none"/>
      <w:lvlText w:val=""/>
      <w:lvlJc w:val="left"/>
      <w:pPr>
        <w:tabs>
          <w:tab w:val="num" w:pos="360"/>
        </w:tabs>
      </w:pPr>
    </w:lvl>
    <w:lvl w:ilvl="6" w:tplc="26E6A4F4">
      <w:numFmt w:val="none"/>
      <w:lvlText w:val=""/>
      <w:lvlJc w:val="left"/>
      <w:pPr>
        <w:tabs>
          <w:tab w:val="num" w:pos="360"/>
        </w:tabs>
      </w:pPr>
    </w:lvl>
    <w:lvl w:ilvl="7" w:tplc="C1D6D2BA">
      <w:numFmt w:val="none"/>
      <w:lvlText w:val=""/>
      <w:lvlJc w:val="left"/>
      <w:pPr>
        <w:tabs>
          <w:tab w:val="num" w:pos="360"/>
        </w:tabs>
      </w:pPr>
    </w:lvl>
    <w:lvl w:ilvl="8" w:tplc="C200EBB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93A597A"/>
    <w:multiLevelType w:val="hybridMultilevel"/>
    <w:tmpl w:val="1DCC6C38"/>
    <w:lvl w:ilvl="0" w:tplc="B052C182">
      <w:start w:val="4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5416B9"/>
    <w:multiLevelType w:val="hybridMultilevel"/>
    <w:tmpl w:val="BDA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A486C33"/>
    <w:multiLevelType w:val="hybridMultilevel"/>
    <w:tmpl w:val="0F8253B2"/>
    <w:lvl w:ilvl="0" w:tplc="4328B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3053A"/>
    <w:multiLevelType w:val="multilevel"/>
    <w:tmpl w:val="7ED2B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D564AA1"/>
    <w:multiLevelType w:val="hybridMultilevel"/>
    <w:tmpl w:val="CF80DC44"/>
    <w:lvl w:ilvl="0" w:tplc="8FFE85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2AD30EF"/>
    <w:multiLevelType w:val="singleLevel"/>
    <w:tmpl w:val="19345BB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1">
    <w:nsid w:val="74AD7516"/>
    <w:multiLevelType w:val="multilevel"/>
    <w:tmpl w:val="188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760E36CF"/>
    <w:multiLevelType w:val="singleLevel"/>
    <w:tmpl w:val="C7047D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3">
    <w:nsid w:val="77A25F36"/>
    <w:multiLevelType w:val="hybridMultilevel"/>
    <w:tmpl w:val="B90C8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B1C3EC9"/>
    <w:multiLevelType w:val="hybridMultilevel"/>
    <w:tmpl w:val="17129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2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3"/>
  </w:num>
  <w:num w:numId="9">
    <w:abstractNumId w:val="5"/>
  </w:num>
  <w:num w:numId="10">
    <w:abstractNumId w:val="1"/>
  </w:num>
  <w:num w:numId="11">
    <w:abstractNumId w:val="2"/>
  </w:num>
  <w:num w:numId="12">
    <w:abstractNumId w:val="14"/>
  </w:num>
  <w:num w:numId="13">
    <w:abstractNumId w:val="4"/>
  </w:num>
  <w:num w:numId="14">
    <w:abstractNumId w:val="7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D9"/>
    <w:rsid w:val="00003BB3"/>
    <w:rsid w:val="00006BDD"/>
    <w:rsid w:val="00011067"/>
    <w:rsid w:val="0001202A"/>
    <w:rsid w:val="000274F8"/>
    <w:rsid w:val="00047796"/>
    <w:rsid w:val="00065CB0"/>
    <w:rsid w:val="00077AA8"/>
    <w:rsid w:val="00086FF2"/>
    <w:rsid w:val="000902DE"/>
    <w:rsid w:val="00094C48"/>
    <w:rsid w:val="0009628A"/>
    <w:rsid w:val="00096695"/>
    <w:rsid w:val="00097297"/>
    <w:rsid w:val="000A12CA"/>
    <w:rsid w:val="000A3088"/>
    <w:rsid w:val="000A77E1"/>
    <w:rsid w:val="000B39EA"/>
    <w:rsid w:val="000B7747"/>
    <w:rsid w:val="000D0664"/>
    <w:rsid w:val="000D68B6"/>
    <w:rsid w:val="000E072E"/>
    <w:rsid w:val="000E3913"/>
    <w:rsid w:val="000F4A53"/>
    <w:rsid w:val="0010012C"/>
    <w:rsid w:val="00110A91"/>
    <w:rsid w:val="001114C3"/>
    <w:rsid w:val="00123EAC"/>
    <w:rsid w:val="00132091"/>
    <w:rsid w:val="001322DF"/>
    <w:rsid w:val="00150791"/>
    <w:rsid w:val="00152E3F"/>
    <w:rsid w:val="00167F3F"/>
    <w:rsid w:val="00170F4F"/>
    <w:rsid w:val="00171624"/>
    <w:rsid w:val="001718F3"/>
    <w:rsid w:val="00185818"/>
    <w:rsid w:val="001916BE"/>
    <w:rsid w:val="001970C6"/>
    <w:rsid w:val="001A5A3C"/>
    <w:rsid w:val="001C0C25"/>
    <w:rsid w:val="001D3934"/>
    <w:rsid w:val="001D4230"/>
    <w:rsid w:val="001D7369"/>
    <w:rsid w:val="001E6354"/>
    <w:rsid w:val="001F144C"/>
    <w:rsid w:val="001F5996"/>
    <w:rsid w:val="00206FA1"/>
    <w:rsid w:val="0022026A"/>
    <w:rsid w:val="00230B99"/>
    <w:rsid w:val="002403D0"/>
    <w:rsid w:val="00244D14"/>
    <w:rsid w:val="002545AE"/>
    <w:rsid w:val="00256948"/>
    <w:rsid w:val="00257966"/>
    <w:rsid w:val="00272EB7"/>
    <w:rsid w:val="0027562C"/>
    <w:rsid w:val="00284338"/>
    <w:rsid w:val="002920D6"/>
    <w:rsid w:val="00294606"/>
    <w:rsid w:val="002A0322"/>
    <w:rsid w:val="002A3573"/>
    <w:rsid w:val="002B4B96"/>
    <w:rsid w:val="002B7A3C"/>
    <w:rsid w:val="002C1205"/>
    <w:rsid w:val="002D5879"/>
    <w:rsid w:val="002D77D7"/>
    <w:rsid w:val="002E0818"/>
    <w:rsid w:val="002E20A2"/>
    <w:rsid w:val="002E33BC"/>
    <w:rsid w:val="002E506B"/>
    <w:rsid w:val="003068C8"/>
    <w:rsid w:val="003069F5"/>
    <w:rsid w:val="00312322"/>
    <w:rsid w:val="00320143"/>
    <w:rsid w:val="00332400"/>
    <w:rsid w:val="00334695"/>
    <w:rsid w:val="003377E9"/>
    <w:rsid w:val="003448BE"/>
    <w:rsid w:val="00367B9F"/>
    <w:rsid w:val="00374FD1"/>
    <w:rsid w:val="0037647E"/>
    <w:rsid w:val="00377190"/>
    <w:rsid w:val="003A2EDE"/>
    <w:rsid w:val="003A74D3"/>
    <w:rsid w:val="003B0894"/>
    <w:rsid w:val="003C2F84"/>
    <w:rsid w:val="003C6042"/>
    <w:rsid w:val="003C771B"/>
    <w:rsid w:val="003D076A"/>
    <w:rsid w:val="003D45B3"/>
    <w:rsid w:val="003F7FB1"/>
    <w:rsid w:val="00412129"/>
    <w:rsid w:val="004147EE"/>
    <w:rsid w:val="00420757"/>
    <w:rsid w:val="00424D52"/>
    <w:rsid w:val="00432B18"/>
    <w:rsid w:val="00465725"/>
    <w:rsid w:val="00467F7D"/>
    <w:rsid w:val="00470B8F"/>
    <w:rsid w:val="004B01EB"/>
    <w:rsid w:val="004B3F42"/>
    <w:rsid w:val="004C0309"/>
    <w:rsid w:val="004C5C5E"/>
    <w:rsid w:val="004C6D08"/>
    <w:rsid w:val="004D5B58"/>
    <w:rsid w:val="004F7D72"/>
    <w:rsid w:val="00501A9E"/>
    <w:rsid w:val="0050678F"/>
    <w:rsid w:val="00512317"/>
    <w:rsid w:val="00524F2B"/>
    <w:rsid w:val="00535496"/>
    <w:rsid w:val="00536A81"/>
    <w:rsid w:val="00551DDE"/>
    <w:rsid w:val="00553578"/>
    <w:rsid w:val="00562912"/>
    <w:rsid w:val="005633C3"/>
    <w:rsid w:val="005874E0"/>
    <w:rsid w:val="005A142E"/>
    <w:rsid w:val="005A45E3"/>
    <w:rsid w:val="005A7167"/>
    <w:rsid w:val="005B213C"/>
    <w:rsid w:val="005B528F"/>
    <w:rsid w:val="005B6A68"/>
    <w:rsid w:val="005B6C4C"/>
    <w:rsid w:val="005C5750"/>
    <w:rsid w:val="005D187A"/>
    <w:rsid w:val="005D2026"/>
    <w:rsid w:val="005D4E39"/>
    <w:rsid w:val="005E768E"/>
    <w:rsid w:val="005F07AF"/>
    <w:rsid w:val="005F07B3"/>
    <w:rsid w:val="005F1DE4"/>
    <w:rsid w:val="005F6DB8"/>
    <w:rsid w:val="00601158"/>
    <w:rsid w:val="00603B2C"/>
    <w:rsid w:val="00604914"/>
    <w:rsid w:val="006064AB"/>
    <w:rsid w:val="00612802"/>
    <w:rsid w:val="0062011C"/>
    <w:rsid w:val="006227D2"/>
    <w:rsid w:val="0062397F"/>
    <w:rsid w:val="006256F0"/>
    <w:rsid w:val="006313B3"/>
    <w:rsid w:val="00632081"/>
    <w:rsid w:val="00634837"/>
    <w:rsid w:val="006409F9"/>
    <w:rsid w:val="00644E75"/>
    <w:rsid w:val="00647C79"/>
    <w:rsid w:val="00653BF9"/>
    <w:rsid w:val="00656143"/>
    <w:rsid w:val="00675C4A"/>
    <w:rsid w:val="00677033"/>
    <w:rsid w:val="00681E54"/>
    <w:rsid w:val="0069080A"/>
    <w:rsid w:val="006C0088"/>
    <w:rsid w:val="006C248D"/>
    <w:rsid w:val="006C2CCF"/>
    <w:rsid w:val="006D215B"/>
    <w:rsid w:val="006E3C13"/>
    <w:rsid w:val="006E6426"/>
    <w:rsid w:val="006F3A29"/>
    <w:rsid w:val="00703EFC"/>
    <w:rsid w:val="00711043"/>
    <w:rsid w:val="00712E68"/>
    <w:rsid w:val="00723E12"/>
    <w:rsid w:val="00734B19"/>
    <w:rsid w:val="00735DCD"/>
    <w:rsid w:val="00746779"/>
    <w:rsid w:val="00755222"/>
    <w:rsid w:val="007645B0"/>
    <w:rsid w:val="00771616"/>
    <w:rsid w:val="00784429"/>
    <w:rsid w:val="00787655"/>
    <w:rsid w:val="00791B36"/>
    <w:rsid w:val="007A01D4"/>
    <w:rsid w:val="007A637B"/>
    <w:rsid w:val="007C3FD8"/>
    <w:rsid w:val="007D025B"/>
    <w:rsid w:val="007D3558"/>
    <w:rsid w:val="007D749A"/>
    <w:rsid w:val="007F3884"/>
    <w:rsid w:val="00804B8E"/>
    <w:rsid w:val="00805A21"/>
    <w:rsid w:val="008133AB"/>
    <w:rsid w:val="00816BAF"/>
    <w:rsid w:val="00821959"/>
    <w:rsid w:val="00824CF4"/>
    <w:rsid w:val="00840F85"/>
    <w:rsid w:val="008607F6"/>
    <w:rsid w:val="00863415"/>
    <w:rsid w:val="00872214"/>
    <w:rsid w:val="00893C46"/>
    <w:rsid w:val="008A52F8"/>
    <w:rsid w:val="008A56EC"/>
    <w:rsid w:val="00907E50"/>
    <w:rsid w:val="00912EBE"/>
    <w:rsid w:val="0092287B"/>
    <w:rsid w:val="00925F80"/>
    <w:rsid w:val="0093178C"/>
    <w:rsid w:val="00931D29"/>
    <w:rsid w:val="00932EFE"/>
    <w:rsid w:val="00934351"/>
    <w:rsid w:val="00941B75"/>
    <w:rsid w:val="00942796"/>
    <w:rsid w:val="00952F53"/>
    <w:rsid w:val="00954D14"/>
    <w:rsid w:val="00956AFF"/>
    <w:rsid w:val="009651EA"/>
    <w:rsid w:val="009704A5"/>
    <w:rsid w:val="0097421D"/>
    <w:rsid w:val="00974705"/>
    <w:rsid w:val="009757F5"/>
    <w:rsid w:val="00976881"/>
    <w:rsid w:val="00983029"/>
    <w:rsid w:val="009875D8"/>
    <w:rsid w:val="00993DD8"/>
    <w:rsid w:val="009A07D8"/>
    <w:rsid w:val="009B0EF7"/>
    <w:rsid w:val="009C3727"/>
    <w:rsid w:val="009C44F0"/>
    <w:rsid w:val="009C5F23"/>
    <w:rsid w:val="009D0DAD"/>
    <w:rsid w:val="009D787B"/>
    <w:rsid w:val="009E5158"/>
    <w:rsid w:val="009F1A38"/>
    <w:rsid w:val="00A013E6"/>
    <w:rsid w:val="00A03CC6"/>
    <w:rsid w:val="00A112BD"/>
    <w:rsid w:val="00A11317"/>
    <w:rsid w:val="00A17741"/>
    <w:rsid w:val="00A20FCE"/>
    <w:rsid w:val="00A23030"/>
    <w:rsid w:val="00A41F62"/>
    <w:rsid w:val="00A56F89"/>
    <w:rsid w:val="00A711E7"/>
    <w:rsid w:val="00A74AAF"/>
    <w:rsid w:val="00A775AE"/>
    <w:rsid w:val="00A80548"/>
    <w:rsid w:val="00A8667D"/>
    <w:rsid w:val="00A87EF5"/>
    <w:rsid w:val="00A92409"/>
    <w:rsid w:val="00A95497"/>
    <w:rsid w:val="00AA7BA4"/>
    <w:rsid w:val="00AB39AE"/>
    <w:rsid w:val="00AB6224"/>
    <w:rsid w:val="00AC6176"/>
    <w:rsid w:val="00AC70A1"/>
    <w:rsid w:val="00AD3659"/>
    <w:rsid w:val="00AE17D2"/>
    <w:rsid w:val="00AE2941"/>
    <w:rsid w:val="00AE3EEB"/>
    <w:rsid w:val="00AE45DD"/>
    <w:rsid w:val="00AF02F3"/>
    <w:rsid w:val="00AF4A67"/>
    <w:rsid w:val="00AF722A"/>
    <w:rsid w:val="00B0229F"/>
    <w:rsid w:val="00B03D17"/>
    <w:rsid w:val="00B12536"/>
    <w:rsid w:val="00B14319"/>
    <w:rsid w:val="00B35EB9"/>
    <w:rsid w:val="00B46031"/>
    <w:rsid w:val="00B4642B"/>
    <w:rsid w:val="00B506CE"/>
    <w:rsid w:val="00B54A24"/>
    <w:rsid w:val="00B60146"/>
    <w:rsid w:val="00B60C1A"/>
    <w:rsid w:val="00B61A78"/>
    <w:rsid w:val="00B763B5"/>
    <w:rsid w:val="00B861DC"/>
    <w:rsid w:val="00B91F69"/>
    <w:rsid w:val="00B936FD"/>
    <w:rsid w:val="00B94A61"/>
    <w:rsid w:val="00B97B43"/>
    <w:rsid w:val="00BA3805"/>
    <w:rsid w:val="00BA5BA3"/>
    <w:rsid w:val="00BA70EF"/>
    <w:rsid w:val="00BB5D9A"/>
    <w:rsid w:val="00BB6EEF"/>
    <w:rsid w:val="00BC5DF7"/>
    <w:rsid w:val="00BD4AC5"/>
    <w:rsid w:val="00BD65A3"/>
    <w:rsid w:val="00BF23FC"/>
    <w:rsid w:val="00BF2F98"/>
    <w:rsid w:val="00BF7CF7"/>
    <w:rsid w:val="00C21596"/>
    <w:rsid w:val="00C35A2B"/>
    <w:rsid w:val="00C36CD3"/>
    <w:rsid w:val="00C45414"/>
    <w:rsid w:val="00C523AD"/>
    <w:rsid w:val="00C5637D"/>
    <w:rsid w:val="00C63343"/>
    <w:rsid w:val="00C709C7"/>
    <w:rsid w:val="00C74964"/>
    <w:rsid w:val="00C74FBF"/>
    <w:rsid w:val="00C82872"/>
    <w:rsid w:val="00C84DD5"/>
    <w:rsid w:val="00C8747C"/>
    <w:rsid w:val="00C93184"/>
    <w:rsid w:val="00C94271"/>
    <w:rsid w:val="00C97A25"/>
    <w:rsid w:val="00CA41C3"/>
    <w:rsid w:val="00CA75C6"/>
    <w:rsid w:val="00CB0C11"/>
    <w:rsid w:val="00CB148B"/>
    <w:rsid w:val="00CB3596"/>
    <w:rsid w:val="00CB4E4C"/>
    <w:rsid w:val="00CD4851"/>
    <w:rsid w:val="00CF2C60"/>
    <w:rsid w:val="00CF2DFA"/>
    <w:rsid w:val="00D07A27"/>
    <w:rsid w:val="00D16CB1"/>
    <w:rsid w:val="00D16EED"/>
    <w:rsid w:val="00D17650"/>
    <w:rsid w:val="00D367AF"/>
    <w:rsid w:val="00D52409"/>
    <w:rsid w:val="00D638A3"/>
    <w:rsid w:val="00D73B2C"/>
    <w:rsid w:val="00D80771"/>
    <w:rsid w:val="00D8598F"/>
    <w:rsid w:val="00D91F73"/>
    <w:rsid w:val="00DA78D8"/>
    <w:rsid w:val="00DB2975"/>
    <w:rsid w:val="00DC0069"/>
    <w:rsid w:val="00DC6A1E"/>
    <w:rsid w:val="00DD1034"/>
    <w:rsid w:val="00DD557E"/>
    <w:rsid w:val="00DE0630"/>
    <w:rsid w:val="00DE0ACA"/>
    <w:rsid w:val="00DE19DD"/>
    <w:rsid w:val="00DE2DE2"/>
    <w:rsid w:val="00DF14AE"/>
    <w:rsid w:val="00DF1B8D"/>
    <w:rsid w:val="00DF7063"/>
    <w:rsid w:val="00E06AA7"/>
    <w:rsid w:val="00E072F6"/>
    <w:rsid w:val="00E12864"/>
    <w:rsid w:val="00E13C23"/>
    <w:rsid w:val="00E31D45"/>
    <w:rsid w:val="00E32B4B"/>
    <w:rsid w:val="00E41878"/>
    <w:rsid w:val="00E426D8"/>
    <w:rsid w:val="00E46F34"/>
    <w:rsid w:val="00E47603"/>
    <w:rsid w:val="00E479B3"/>
    <w:rsid w:val="00E53E00"/>
    <w:rsid w:val="00E709D4"/>
    <w:rsid w:val="00E720E7"/>
    <w:rsid w:val="00E91A46"/>
    <w:rsid w:val="00E941D7"/>
    <w:rsid w:val="00E969F1"/>
    <w:rsid w:val="00E9715F"/>
    <w:rsid w:val="00EA3617"/>
    <w:rsid w:val="00EA7DED"/>
    <w:rsid w:val="00EB0E9E"/>
    <w:rsid w:val="00ED1F99"/>
    <w:rsid w:val="00ED264E"/>
    <w:rsid w:val="00EE549E"/>
    <w:rsid w:val="00EE715A"/>
    <w:rsid w:val="00F00256"/>
    <w:rsid w:val="00F0077E"/>
    <w:rsid w:val="00F01941"/>
    <w:rsid w:val="00F05AA4"/>
    <w:rsid w:val="00F0666D"/>
    <w:rsid w:val="00F10FBF"/>
    <w:rsid w:val="00F124CE"/>
    <w:rsid w:val="00F12C13"/>
    <w:rsid w:val="00F138C7"/>
    <w:rsid w:val="00F2320D"/>
    <w:rsid w:val="00F25081"/>
    <w:rsid w:val="00F265DD"/>
    <w:rsid w:val="00F3555F"/>
    <w:rsid w:val="00F5265F"/>
    <w:rsid w:val="00F62A06"/>
    <w:rsid w:val="00F65727"/>
    <w:rsid w:val="00F73EC0"/>
    <w:rsid w:val="00F75A12"/>
    <w:rsid w:val="00F800A5"/>
    <w:rsid w:val="00F8481E"/>
    <w:rsid w:val="00F90C48"/>
    <w:rsid w:val="00F90E66"/>
    <w:rsid w:val="00F975DB"/>
    <w:rsid w:val="00FA4460"/>
    <w:rsid w:val="00FB2ADB"/>
    <w:rsid w:val="00FB2ADF"/>
    <w:rsid w:val="00FB4A93"/>
    <w:rsid w:val="00FC2FB8"/>
    <w:rsid w:val="00FC33A8"/>
    <w:rsid w:val="00FF313A"/>
    <w:rsid w:val="00FF36ED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F2F98"/>
    <w:pPr>
      <w:keepNext/>
      <w:numPr>
        <w:ilvl w:val="2"/>
        <w:numId w:val="15"/>
      </w:numPr>
      <w:spacing w:after="120" w:line="240" w:lineRule="auto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F2F98"/>
    <w:pPr>
      <w:keepNext/>
      <w:numPr>
        <w:ilvl w:val="5"/>
        <w:numId w:val="15"/>
      </w:numPr>
      <w:spacing w:after="0" w:line="240" w:lineRule="auto"/>
      <w:outlineLvl w:val="5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F2F98"/>
    <w:pPr>
      <w:keepNext/>
      <w:numPr>
        <w:ilvl w:val="6"/>
        <w:numId w:val="15"/>
      </w:numPr>
      <w:spacing w:after="0" w:line="240" w:lineRule="auto"/>
      <w:ind w:right="47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F2F98"/>
    <w:pPr>
      <w:keepNext/>
      <w:numPr>
        <w:ilvl w:val="7"/>
        <w:numId w:val="15"/>
      </w:numPr>
      <w:spacing w:before="240" w:after="120" w:line="240" w:lineRule="auto"/>
      <w:jc w:val="center"/>
      <w:outlineLvl w:val="7"/>
    </w:pPr>
    <w:rPr>
      <w:rFonts w:ascii="Times New Roman" w:eastAsia="Times New Roman" w:hAnsi="Times New Roman"/>
      <w:b/>
      <w:snapToGrid w:val="0"/>
      <w:color w:val="000000"/>
      <w:sz w:val="20"/>
      <w:szCs w:val="20"/>
      <w:u w:val="single"/>
      <w:lang w:val="en-US" w:eastAsia="ru-RU"/>
    </w:rPr>
  </w:style>
  <w:style w:type="paragraph" w:styleId="9">
    <w:name w:val="heading 9"/>
    <w:basedOn w:val="a"/>
    <w:next w:val="a"/>
    <w:link w:val="90"/>
    <w:qFormat/>
    <w:rsid w:val="00BF2F98"/>
    <w:pPr>
      <w:keepNext/>
      <w:numPr>
        <w:ilvl w:val="8"/>
        <w:numId w:val="15"/>
      </w:numPr>
      <w:spacing w:after="0" w:line="240" w:lineRule="auto"/>
      <w:outlineLvl w:val="8"/>
    </w:pPr>
    <w:rPr>
      <w:rFonts w:ascii="Times New Roman" w:eastAsia="Times New Roman" w:hAnsi="Times New Roman"/>
      <w:b/>
      <w:snapToGrid w:val="0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  <w:style w:type="character" w:customStyle="1" w:styleId="30">
    <w:name w:val="Заголовок 3 Знак"/>
    <w:basedOn w:val="a0"/>
    <w:link w:val="3"/>
    <w:rsid w:val="00BF2F9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F2F9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F2F98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F2F98"/>
    <w:rPr>
      <w:rFonts w:ascii="Times New Roman" w:eastAsia="Times New Roman" w:hAnsi="Times New Roman" w:cs="Times New Roman"/>
      <w:b/>
      <w:snapToGrid w:val="0"/>
      <w:color w:val="000000"/>
      <w:sz w:val="20"/>
      <w:szCs w:val="20"/>
      <w:u w:val="single"/>
      <w:lang w:val="en-US" w:eastAsia="ru-RU"/>
    </w:rPr>
  </w:style>
  <w:style w:type="character" w:customStyle="1" w:styleId="90">
    <w:name w:val="Заголовок 9 Знак"/>
    <w:basedOn w:val="a0"/>
    <w:link w:val="9"/>
    <w:rsid w:val="00BF2F98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F2F98"/>
    <w:pPr>
      <w:keepNext/>
      <w:numPr>
        <w:ilvl w:val="2"/>
        <w:numId w:val="15"/>
      </w:numPr>
      <w:spacing w:after="120" w:line="240" w:lineRule="auto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F2F98"/>
    <w:pPr>
      <w:keepNext/>
      <w:numPr>
        <w:ilvl w:val="5"/>
        <w:numId w:val="15"/>
      </w:numPr>
      <w:spacing w:after="0" w:line="240" w:lineRule="auto"/>
      <w:outlineLvl w:val="5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F2F98"/>
    <w:pPr>
      <w:keepNext/>
      <w:numPr>
        <w:ilvl w:val="6"/>
        <w:numId w:val="15"/>
      </w:numPr>
      <w:spacing w:after="0" w:line="240" w:lineRule="auto"/>
      <w:ind w:right="47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F2F98"/>
    <w:pPr>
      <w:keepNext/>
      <w:numPr>
        <w:ilvl w:val="7"/>
        <w:numId w:val="15"/>
      </w:numPr>
      <w:spacing w:before="240" w:after="120" w:line="240" w:lineRule="auto"/>
      <w:jc w:val="center"/>
      <w:outlineLvl w:val="7"/>
    </w:pPr>
    <w:rPr>
      <w:rFonts w:ascii="Times New Roman" w:eastAsia="Times New Roman" w:hAnsi="Times New Roman"/>
      <w:b/>
      <w:snapToGrid w:val="0"/>
      <w:color w:val="000000"/>
      <w:sz w:val="20"/>
      <w:szCs w:val="20"/>
      <w:u w:val="single"/>
      <w:lang w:val="en-US" w:eastAsia="ru-RU"/>
    </w:rPr>
  </w:style>
  <w:style w:type="paragraph" w:styleId="9">
    <w:name w:val="heading 9"/>
    <w:basedOn w:val="a"/>
    <w:next w:val="a"/>
    <w:link w:val="90"/>
    <w:qFormat/>
    <w:rsid w:val="00BF2F98"/>
    <w:pPr>
      <w:keepNext/>
      <w:numPr>
        <w:ilvl w:val="8"/>
        <w:numId w:val="15"/>
      </w:numPr>
      <w:spacing w:after="0" w:line="240" w:lineRule="auto"/>
      <w:outlineLvl w:val="8"/>
    </w:pPr>
    <w:rPr>
      <w:rFonts w:ascii="Times New Roman" w:eastAsia="Times New Roman" w:hAnsi="Times New Roman"/>
      <w:b/>
      <w:snapToGrid w:val="0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  <w:style w:type="character" w:customStyle="1" w:styleId="30">
    <w:name w:val="Заголовок 3 Знак"/>
    <w:basedOn w:val="a0"/>
    <w:link w:val="3"/>
    <w:rsid w:val="00BF2F9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F2F9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F2F98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F2F98"/>
    <w:rPr>
      <w:rFonts w:ascii="Times New Roman" w:eastAsia="Times New Roman" w:hAnsi="Times New Roman" w:cs="Times New Roman"/>
      <w:b/>
      <w:snapToGrid w:val="0"/>
      <w:color w:val="000000"/>
      <w:sz w:val="20"/>
      <w:szCs w:val="20"/>
      <w:u w:val="single"/>
      <w:lang w:val="en-US" w:eastAsia="ru-RU"/>
    </w:rPr>
  </w:style>
  <w:style w:type="character" w:customStyle="1" w:styleId="90">
    <w:name w:val="Заголовок 9 Знак"/>
    <w:basedOn w:val="a0"/>
    <w:link w:val="9"/>
    <w:rsid w:val="00BF2F98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kex@ramble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do.e-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C1D7-2D2F-462B-BF0B-D1CDE032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11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2014-02-20T11:54:00Z</cp:lastPrinted>
  <dcterms:created xsi:type="dcterms:W3CDTF">2013-07-22T12:34:00Z</dcterms:created>
  <dcterms:modified xsi:type="dcterms:W3CDTF">2014-02-20T12:22:00Z</dcterms:modified>
</cp:coreProperties>
</file>