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ДОКУМЕНТАЦИЯ О ЗАКУПКЕ</w:t>
      </w:r>
    </w:p>
    <w:p w:rsidR="00D17650" w:rsidRPr="001E6354" w:rsidRDefault="00D17650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У ЕДИНСТВЕННОГО ПОСТАВЩИКА</w:t>
      </w:r>
      <w:r w:rsidR="00C666A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СТАЛЬНОЙ</w:t>
      </w:r>
      <w:r w:rsidR="0031581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ТРУБ</w:t>
      </w:r>
      <w:r w:rsidR="00C666A1">
        <w:rPr>
          <w:rFonts w:ascii="Times New Roman" w:hAnsi="Times New Roman"/>
          <w:b/>
          <w:bCs/>
          <w:sz w:val="24"/>
          <w:szCs w:val="24"/>
          <w:lang w:eastAsia="ru-RU"/>
        </w:rPr>
        <w:t>Ы</w:t>
      </w:r>
      <w:r w:rsidR="00DF72A2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0343E" w:rsidRPr="0050300B" w:rsidRDefault="0070343E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D17650" w:rsidRPr="001E6354" w:rsidRDefault="00A95637" w:rsidP="0070343E">
      <w:pPr>
        <w:spacing w:after="0"/>
        <w:ind w:left="-14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18</w:t>
      </w:r>
      <w:r w:rsidR="00A0013E">
        <w:rPr>
          <w:rFonts w:ascii="Times New Roman" w:hAnsi="Times New Roman"/>
          <w:b/>
          <w:bCs/>
          <w:sz w:val="24"/>
          <w:szCs w:val="24"/>
          <w:lang w:eastAsia="ru-RU"/>
        </w:rPr>
        <w:t>.10</w:t>
      </w:r>
      <w:r w:rsidR="00632081" w:rsidRPr="001E6354">
        <w:rPr>
          <w:rFonts w:ascii="Times New Roman" w:hAnsi="Times New Roman"/>
          <w:b/>
          <w:bCs/>
          <w:sz w:val="24"/>
          <w:szCs w:val="24"/>
          <w:lang w:eastAsia="ru-RU"/>
        </w:rPr>
        <w:t>.2013</w:t>
      </w:r>
      <w:r w:rsidR="00D17650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г.</w:t>
      </w:r>
    </w:p>
    <w:p w:rsidR="00D17650" w:rsidRPr="001E6354" w:rsidRDefault="00D17650" w:rsidP="00E21BCF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 (далее ОАО «ВК и ЭХ») информирует о проведении закупки у единственного п</w:t>
      </w:r>
      <w:r w:rsidR="00BB5D9A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оставщика</w:t>
      </w:r>
      <w:r w:rsid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стальной</w:t>
      </w:r>
      <w:r w:rsidR="003158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труб</w:t>
      </w:r>
      <w:r w:rsid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ы</w:t>
      </w:r>
      <w:r w:rsidR="00DF72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Заказчик: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ОАО «Водопроводно-канализационное и энергетическое хозяйство»</w:t>
      </w:r>
    </w:p>
    <w:p w:rsidR="00D17650" w:rsidRPr="001E6354" w:rsidRDefault="00D17650" w:rsidP="0070343E">
      <w:pPr>
        <w:tabs>
          <w:tab w:val="left" w:pos="6585"/>
        </w:tabs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 нахождения Заказчика: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Почтовый адрес Заказчика: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423570, РТ, г. Нижнекамск, ул. </w:t>
      </w:r>
      <w:proofErr w:type="spellStart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Ахтубинская</w:t>
      </w:r>
      <w:proofErr w:type="spellEnd"/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д.4Б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Заказчика:</w:t>
      </w:r>
    </w:p>
    <w:p w:rsidR="00D17650" w:rsidRPr="001E6354" w:rsidRDefault="000068A2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hyperlink r:id="rId8" w:history="1"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www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wodo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e</w:t>
        </w:r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-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nk</w:t>
        </w:r>
        <w:proofErr w:type="spellEnd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="00D17650"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D17650" w:rsidRPr="001E6354" w:rsidRDefault="00D17650" w:rsidP="0070343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Официальный сайт в информационно - телекоммуникационной сети "Интернет" для размещения информации о размещении заказов на поставки товаров, выполнение работ, оказание услуг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hyperlink r:id="rId9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www.zakupki.gov.ru</w:t>
        </w:r>
      </w:hyperlink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(далее - Официальный сайт)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Адрес электронной почты Заказчика: </w:t>
      </w:r>
      <w:hyperlink r:id="rId10" w:history="1"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wkex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@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rambler</w:t>
        </w:r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eastAsia="ru-RU"/>
          </w:rPr>
          <w:t>.</w:t>
        </w:r>
        <w:proofErr w:type="spellStart"/>
        <w:r w:rsidRPr="001E6354">
          <w:rPr>
            <w:rFonts w:ascii="Times New Roman" w:eastAsia="Times New Roman" w:hAnsi="Times New Roman"/>
            <w:b/>
            <w:color w:val="284FAD"/>
            <w:sz w:val="24"/>
            <w:szCs w:val="24"/>
            <w:lang w:val="en-US" w:eastAsia="ru-RU"/>
          </w:rPr>
          <w:t>ru</w:t>
        </w:r>
        <w:proofErr w:type="spellEnd"/>
      </w:hyperlink>
    </w:p>
    <w:p w:rsidR="0031581A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Контактное лицо: </w:t>
      </w:r>
      <w:r w:rsidR="00A0013E" w:rsidRPr="00A00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</w:t>
      </w:r>
      <w:r w:rsidR="00A0013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811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 службы организации и контроля закупок </w:t>
      </w:r>
    </w:p>
    <w:p w:rsidR="00A0013E" w:rsidRPr="00A0013E" w:rsidRDefault="00A0013E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00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Фатхутдинова</w:t>
      </w:r>
      <w:proofErr w:type="spellEnd"/>
      <w:r w:rsidRPr="00A00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0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Айгуль</w:t>
      </w:r>
      <w:proofErr w:type="spellEnd"/>
      <w:r w:rsidRPr="00A00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Рафаиловна</w:t>
      </w:r>
    </w:p>
    <w:p w:rsidR="00D17650" w:rsidRPr="001E6354" w:rsidRDefault="00D17650" w:rsidP="0070343E">
      <w:pPr>
        <w:spacing w:after="0" w:line="240" w:lineRule="auto"/>
        <w:ind w:left="-142"/>
        <w:contextualSpacing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Номер контактного телефона:</w:t>
      </w:r>
      <w:r w:rsidRPr="001E635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32081"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8(8555) 47-08-96</w:t>
      </w:r>
      <w:r w:rsidRPr="001E635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+79178800055</w:t>
      </w:r>
      <w:r w:rsidR="00C666A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spacing w:after="0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1. Вид закупочной процедуры: 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</w:t>
      </w:r>
      <w:r w:rsidR="003E769C">
        <w:rPr>
          <w:rFonts w:ascii="Times New Roman" w:hAnsi="Times New Roman"/>
          <w:sz w:val="24"/>
          <w:szCs w:val="24"/>
          <w:lang w:eastAsia="ru-RU"/>
        </w:rPr>
        <w:t>упка у единственного поставщика.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Настоящая процедура проводится в соответствии с Положением о закупках ОАО «ВК и ЭХ» в редакции на дату размещения извещения о процедуре закупки на Официальном сайте, официальном сайте Заказчика.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Основание проведения закупки у единственного поставщика: 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с единственным поставщиком производится в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="00632081"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>п.</w:t>
      </w:r>
      <w:r w:rsidR="00CA75C6" w:rsidRPr="001E6354">
        <w:rPr>
          <w:rFonts w:ascii="Times New Roman" w:hAnsi="Times New Roman"/>
          <w:sz w:val="24"/>
          <w:szCs w:val="24"/>
          <w:lang w:eastAsia="ru-RU"/>
        </w:rPr>
        <w:t>7</w:t>
      </w:r>
      <w:r w:rsidR="00BB5D9A" w:rsidRPr="001E6354">
        <w:rPr>
          <w:rFonts w:ascii="Times New Roman" w:hAnsi="Times New Roman"/>
          <w:sz w:val="24"/>
          <w:szCs w:val="24"/>
          <w:lang w:eastAsia="ru-RU"/>
        </w:rPr>
        <w:t xml:space="preserve"> ст.30 Главы 7</w:t>
      </w:r>
      <w:r w:rsidRPr="001E63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433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407218">
        <w:rPr>
          <w:rFonts w:ascii="Times New Roman" w:eastAsia="Times New Roman" w:hAnsi="Times New Roman"/>
          <w:sz w:val="24"/>
          <w:szCs w:val="24"/>
          <w:lang w:eastAsia="ru-RU"/>
        </w:rPr>
        <w:t>п.5.5.4 ст.13 Главы 5</w:t>
      </w:r>
      <w:r w:rsidR="00407218" w:rsidRPr="00A654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6354">
        <w:rPr>
          <w:rFonts w:ascii="Times New Roman" w:hAnsi="Times New Roman"/>
          <w:sz w:val="24"/>
          <w:szCs w:val="24"/>
          <w:lang w:eastAsia="ru-RU"/>
        </w:rPr>
        <w:t>«Положения о закупках ОАО «ВК и ЭХ».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>Закупка у единственного поставщика не является конкурсом, и его проведение не регулируется статьями 447—449 части первой Гражданского кодекса Российской Федерации, а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закупки у единственного поставщика не накладывает на Заказчика соответствующего объема гражданско-правовых обязательств.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proofErr w:type="gramStart"/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Предмет договора, требования к качеству, техническим характеристикам продукции,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</w:t>
      </w:r>
      <w:r w:rsidR="007034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услуги потребностям З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аказчика:</w:t>
      </w:r>
      <w:proofErr w:type="gramEnd"/>
    </w:p>
    <w:p w:rsidR="00B46031" w:rsidRPr="001E6354" w:rsidRDefault="00BB5D9A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 Предмет договора: </w:t>
      </w:r>
      <w:r w:rsidR="00C666A1">
        <w:rPr>
          <w:rFonts w:ascii="Times New Roman" w:hAnsi="Times New Roman"/>
          <w:bCs/>
          <w:sz w:val="24"/>
          <w:szCs w:val="24"/>
          <w:lang w:eastAsia="ru-RU"/>
        </w:rPr>
        <w:t xml:space="preserve"> Стальная труба</w:t>
      </w:r>
      <w:r w:rsidR="00DF72A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46031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4A93">
        <w:rPr>
          <w:rFonts w:ascii="Times New Roman" w:hAnsi="Times New Roman"/>
          <w:b/>
          <w:bCs/>
          <w:sz w:val="24"/>
          <w:szCs w:val="24"/>
          <w:lang w:eastAsia="ru-RU"/>
        </w:rPr>
        <w:t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Количество и технические характеристики: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850"/>
        <w:gridCol w:w="4536"/>
      </w:tblGrid>
      <w:tr w:rsidR="00A0013E" w:rsidRPr="00A0013E" w:rsidTr="00A0013E">
        <w:tc>
          <w:tcPr>
            <w:tcW w:w="851" w:type="dxa"/>
            <w:vAlign w:val="center"/>
          </w:tcPr>
          <w:p w:rsidR="00A0013E" w:rsidRPr="00A0013E" w:rsidRDefault="00A0013E" w:rsidP="00A0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13E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A0013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A0013E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A0013E" w:rsidRPr="00A0013E" w:rsidRDefault="00A0013E" w:rsidP="00A0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13E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A0013E" w:rsidRPr="00A0013E" w:rsidRDefault="00A0013E" w:rsidP="00A0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13E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850" w:type="dxa"/>
            <w:vAlign w:val="center"/>
          </w:tcPr>
          <w:p w:rsidR="00A0013E" w:rsidRPr="00A0013E" w:rsidRDefault="00A0013E" w:rsidP="00A0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13E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4536" w:type="dxa"/>
            <w:vAlign w:val="center"/>
          </w:tcPr>
          <w:p w:rsidR="00A0013E" w:rsidRPr="00A0013E" w:rsidRDefault="00A0013E" w:rsidP="00A00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013E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</w:tr>
      <w:tr w:rsidR="00C666A1" w:rsidRPr="00A0013E" w:rsidTr="00C666A1">
        <w:tc>
          <w:tcPr>
            <w:tcW w:w="851" w:type="dxa"/>
          </w:tcPr>
          <w:p w:rsidR="00C666A1" w:rsidRPr="00C666A1" w:rsidRDefault="00C666A1" w:rsidP="00C666A1">
            <w:pPr>
              <w:jc w:val="center"/>
              <w:rPr>
                <w:rFonts w:ascii="Times New Roman" w:hAnsi="Times New Roman"/>
              </w:rPr>
            </w:pPr>
            <w:r w:rsidRPr="00C666A1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C666A1" w:rsidRPr="00C666A1" w:rsidRDefault="00C666A1" w:rsidP="00C666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666A1">
              <w:rPr>
                <w:rFonts w:ascii="Times New Roman" w:hAnsi="Times New Roman"/>
              </w:rPr>
              <w:t>Труба стальная</w:t>
            </w:r>
          </w:p>
        </w:tc>
        <w:tc>
          <w:tcPr>
            <w:tcW w:w="992" w:type="dxa"/>
          </w:tcPr>
          <w:p w:rsidR="00C666A1" w:rsidRPr="00C666A1" w:rsidRDefault="00C666A1" w:rsidP="00C666A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A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C666A1" w:rsidRPr="00C666A1" w:rsidRDefault="00C666A1" w:rsidP="00C666A1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66A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</w:p>
        </w:tc>
        <w:tc>
          <w:tcPr>
            <w:tcW w:w="4536" w:type="dxa"/>
          </w:tcPr>
          <w:p w:rsidR="00C666A1" w:rsidRPr="00C666A1" w:rsidRDefault="00C666A1" w:rsidP="00C666A1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C666A1">
              <w:rPr>
                <w:rFonts w:ascii="Times New Roman" w:hAnsi="Times New Roman"/>
              </w:rPr>
              <w:t>б</w:t>
            </w:r>
            <w:proofErr w:type="gramEnd"/>
            <w:r w:rsidRPr="00C666A1">
              <w:rPr>
                <w:rFonts w:ascii="Times New Roman" w:hAnsi="Times New Roman"/>
              </w:rPr>
              <w:t xml:space="preserve">/ш </w:t>
            </w:r>
            <w:r w:rsidRPr="00C666A1">
              <w:rPr>
                <w:rFonts w:ascii="Times New Roman" w:hAnsi="Times New Roman"/>
                <w:lang w:val="en-US"/>
              </w:rPr>
              <w:t>D</w:t>
            </w:r>
            <w:r w:rsidRPr="00C666A1">
              <w:rPr>
                <w:rFonts w:ascii="Times New Roman" w:hAnsi="Times New Roman"/>
              </w:rPr>
              <w:t xml:space="preserve"> 219*8 мм, ст.20, ГОСТ 8732-78</w:t>
            </w:r>
          </w:p>
        </w:tc>
      </w:tr>
    </w:tbl>
    <w:p w:rsidR="00C666A1" w:rsidRPr="00C666A1" w:rsidRDefault="00C666A1" w:rsidP="00C666A1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2.3</w:t>
      </w:r>
      <w:r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товара должно отвечать требованиям ГОСТ 8732-78, сертификатов соответствия и подтверждаться соответствующими документами.</w:t>
      </w:r>
    </w:p>
    <w:p w:rsidR="00C666A1" w:rsidRPr="00C666A1" w:rsidRDefault="00C666A1" w:rsidP="00C666A1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2.4</w:t>
      </w:r>
      <w:r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Доставка товара производится в условиях, предохраняющих от загрязнения и механических повреждений.</w:t>
      </w:r>
    </w:p>
    <w:p w:rsidR="00C666A1" w:rsidRPr="00C666A1" w:rsidRDefault="00C666A1" w:rsidP="00C666A1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2</w:t>
      </w:r>
      <w:r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 должен быть новым, не бывшим в обращении.</w:t>
      </w:r>
    </w:p>
    <w:p w:rsidR="00C666A1" w:rsidRPr="00C666A1" w:rsidRDefault="00C666A1" w:rsidP="00C666A1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Доставка товара производится силами Поставщика.</w:t>
      </w:r>
    </w:p>
    <w:p w:rsidR="00FB4A93" w:rsidRPr="001E6354" w:rsidRDefault="00FB4A93" w:rsidP="0070343E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содержанию, форме, оформлению и составу заявки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 Договор заключается путем направления оферты един</w:t>
      </w:r>
      <w:r w:rsidR="00294606" w:rsidRPr="001E6354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B35EB9" w:rsidRPr="001E6354">
        <w:rPr>
          <w:rFonts w:ascii="Times New Roman" w:hAnsi="Times New Roman"/>
          <w:bCs/>
          <w:sz w:val="24"/>
          <w:szCs w:val="24"/>
          <w:lang w:eastAsia="ru-RU"/>
        </w:rPr>
        <w:t>твенному поставщику</w:t>
      </w:r>
      <w:r w:rsidRPr="001E635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4.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bCs/>
          <w:sz w:val="24"/>
          <w:szCs w:val="24"/>
          <w:lang w:eastAsia="ru-RU"/>
        </w:rPr>
        <w:t>,  предоставление заявок (предложений) на участие в закупке не требуется.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5. Место, условия и сроки (периоды) поставки товара, выпо</w:t>
      </w:r>
      <w:r w:rsidR="00BB5D9A" w:rsidRPr="001E6354">
        <w:rPr>
          <w:rFonts w:ascii="Times New Roman" w:hAnsi="Times New Roman"/>
          <w:b/>
          <w:bCs/>
          <w:sz w:val="24"/>
          <w:szCs w:val="24"/>
          <w:lang w:eastAsia="ru-RU"/>
        </w:rPr>
        <w:t>лнения работы, оказания услуги:</w:t>
      </w:r>
    </w:p>
    <w:p w:rsidR="00B46031" w:rsidRPr="00B46031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334695" w:rsidRPr="00E479B3">
        <w:rPr>
          <w:rFonts w:ascii="Times New Roman" w:hAnsi="Times New Roman"/>
          <w:b/>
          <w:bCs/>
          <w:sz w:val="24"/>
          <w:szCs w:val="24"/>
          <w:lang w:eastAsia="ru-RU"/>
        </w:rPr>
        <w:t>.1. Место поставки:</w:t>
      </w:r>
      <w:r w:rsidR="003346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РТ, г. Нижнекамск, ул. </w:t>
      </w:r>
      <w:proofErr w:type="spell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B46031">
        <w:rPr>
          <w:rFonts w:ascii="Times New Roman" w:hAnsi="Times New Roman"/>
          <w:bCs/>
          <w:sz w:val="24"/>
          <w:szCs w:val="24"/>
          <w:lang w:eastAsia="ru-RU"/>
        </w:rPr>
        <w:t>, д.4Б, склад Заказчика.</w:t>
      </w:r>
    </w:p>
    <w:p w:rsidR="00FB4A93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5.2.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Условия поставки</w:t>
      </w:r>
      <w:r w:rsidR="00FB4A93" w:rsidRPr="00E479B3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FB4A93" w:rsidRPr="00FB4A93">
        <w:t xml:space="preserve"> </w:t>
      </w:r>
      <w:r w:rsidR="00C666A1" w:rsidRPr="00C666A1">
        <w:rPr>
          <w:rFonts w:ascii="Times New Roman" w:hAnsi="Times New Roman"/>
          <w:bCs/>
          <w:sz w:val="24"/>
          <w:szCs w:val="24"/>
          <w:lang w:eastAsia="ru-RU"/>
        </w:rPr>
        <w:t>Поставка товара осуществляется в рабочие дни, с понедельника по пятницу с 8:00-12:00,13:00-17:00. Поставка товара осуществляется по письменным заявкам Заказчика. Участник обязан в течение 2 (двух) календарных дней с момента получения заявки, поставить товар на склад Заказчика.</w:t>
      </w:r>
    </w:p>
    <w:p w:rsidR="00D17650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479B3">
        <w:rPr>
          <w:rFonts w:ascii="Times New Roman" w:hAnsi="Times New Roman"/>
          <w:b/>
          <w:bCs/>
          <w:sz w:val="24"/>
          <w:szCs w:val="24"/>
          <w:lang w:eastAsia="ru-RU"/>
        </w:rPr>
        <w:t>5.3. Сроки поставки:</w:t>
      </w: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с моме</w:t>
      </w:r>
      <w:r w:rsidR="00CE2759">
        <w:rPr>
          <w:rFonts w:ascii="Times New Roman" w:hAnsi="Times New Roman"/>
          <w:bCs/>
          <w:sz w:val="24"/>
          <w:szCs w:val="24"/>
          <w:lang w:eastAsia="ru-RU"/>
        </w:rPr>
        <w:t>нта заключения договора по 31.12</w:t>
      </w:r>
      <w:r w:rsidR="00FB4A93" w:rsidRPr="00FB4A93">
        <w:rPr>
          <w:rFonts w:ascii="Times New Roman" w:hAnsi="Times New Roman"/>
          <w:bCs/>
          <w:sz w:val="24"/>
          <w:szCs w:val="24"/>
          <w:lang w:eastAsia="ru-RU"/>
        </w:rPr>
        <w:t>.2013г.</w:t>
      </w:r>
    </w:p>
    <w:p w:rsidR="00B46031" w:rsidRPr="001E6354" w:rsidRDefault="00B46031" w:rsidP="0070343E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638A3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6. Сведения</w:t>
      </w:r>
      <w:r w:rsidR="00E479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начальной (максимальной) 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цене договора</w:t>
      </w:r>
      <w:r w:rsidR="00467F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(сведения о цене договора)</w:t>
      </w: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C666A1" w:rsidRPr="00C666A1" w:rsidRDefault="00A95637" w:rsidP="00C666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980</w:t>
      </w:r>
      <w:r w:rsidR="00C666A1"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Девятьсот восемьдесят </w:t>
      </w:r>
      <w:r w:rsidR="00C666A1"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тысяч) рублей 00 копеек (с учетом НДС 18%).</w:t>
      </w:r>
    </w:p>
    <w:p w:rsidR="00A0013E" w:rsidRPr="00A0013E" w:rsidRDefault="00A0013E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7. Поряд</w:t>
      </w:r>
      <w:r w:rsidR="00B46031">
        <w:rPr>
          <w:rFonts w:ascii="Times New Roman" w:hAnsi="Times New Roman"/>
          <w:b/>
          <w:bCs/>
          <w:sz w:val="24"/>
          <w:szCs w:val="24"/>
          <w:lang w:eastAsia="ru-RU"/>
        </w:rPr>
        <w:t>ок формирования цены договора:</w:t>
      </w:r>
    </w:p>
    <w:p w:rsidR="00C666A1" w:rsidRPr="00C666A1" w:rsidRDefault="00A95637" w:rsidP="00C666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</w:t>
      </w:r>
      <w:r w:rsidR="00C666A1"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 договора указана с учетом всех расходов, связанных с поставкой товаров,  в том числе расходов на изготовление, уплату налогов, пошлин, таможенных пошлин, сборов и иных обязательных платежей, расходов на оформление любых сертификатов и  другой технической и/или товаросопроводительной документации, а также на перевозку</w:t>
      </w:r>
      <w:r w:rsidR="00C666A1" w:rsidRPr="00C666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771616" w:rsidRPr="001E6354" w:rsidRDefault="00771616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8. Форма, сроки и порядок</w:t>
      </w:r>
      <w:r w:rsidR="00B35EB9" w:rsidRPr="001E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оплаты товара, работы, услуги: </w:t>
      </w: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hAnsi="Times New Roman"/>
          <w:bCs/>
          <w:sz w:val="24"/>
          <w:szCs w:val="24"/>
          <w:lang w:eastAsia="ru-RU"/>
        </w:rPr>
        <w:t xml:space="preserve">Заказчик </w:t>
      </w:r>
      <w:proofErr w:type="gramStart"/>
      <w:r w:rsidRPr="00C666A1">
        <w:rPr>
          <w:rFonts w:ascii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C666A1">
        <w:rPr>
          <w:rFonts w:ascii="Times New Roman" w:hAnsi="Times New Roman"/>
          <w:bCs/>
          <w:sz w:val="24"/>
          <w:szCs w:val="24"/>
          <w:lang w:eastAsia="ru-RU"/>
        </w:rPr>
        <w:t xml:space="preserve"> в течение 360 (триста шестьдесят) дней, с момента поставки товара на склад Заказчика, расположенного по адресу: РТ, г. Нижнекамск, ул. </w:t>
      </w:r>
      <w:proofErr w:type="spellStart"/>
      <w:r w:rsidRPr="00C666A1">
        <w:rPr>
          <w:rFonts w:ascii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C666A1">
        <w:rPr>
          <w:rFonts w:ascii="Times New Roman" w:hAnsi="Times New Roman"/>
          <w:bCs/>
          <w:sz w:val="24"/>
          <w:szCs w:val="24"/>
          <w:lang w:eastAsia="ru-RU"/>
        </w:rPr>
        <w:t>, д.4б, в безналичной форме, путем перечисления денежных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средств на расчетный счет Поставщика</w:t>
      </w:r>
      <w:r w:rsidRPr="00C666A1">
        <w:rPr>
          <w:rFonts w:ascii="Times New Roman" w:hAnsi="Times New Roman"/>
          <w:bCs/>
          <w:sz w:val="24"/>
          <w:szCs w:val="24"/>
          <w:lang w:eastAsia="ru-RU"/>
        </w:rPr>
        <w:t xml:space="preserve">. Оплата производится на основании счетов-фактур, выставленных Поставщиком. По согласованию сторон оплата может быть произведена путем передачи продукции ООО «Завод </w:t>
      </w:r>
      <w:proofErr w:type="gramStart"/>
      <w:r w:rsidRPr="00C666A1">
        <w:rPr>
          <w:rFonts w:ascii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C666A1">
        <w:rPr>
          <w:rFonts w:ascii="Times New Roman" w:hAnsi="Times New Roman"/>
          <w:bCs/>
          <w:sz w:val="24"/>
          <w:szCs w:val="24"/>
          <w:lang w:eastAsia="ru-RU"/>
        </w:rPr>
        <w:t xml:space="preserve"> до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мостроения» Заказчиком </w:t>
      </w:r>
      <w:r w:rsidRPr="00C666A1">
        <w:rPr>
          <w:rFonts w:ascii="Times New Roman" w:hAnsi="Times New Roman"/>
          <w:bCs/>
          <w:sz w:val="24"/>
          <w:szCs w:val="24"/>
          <w:lang w:eastAsia="ru-RU"/>
        </w:rPr>
        <w:t>Поставщ</w:t>
      </w:r>
      <w:r>
        <w:rPr>
          <w:rFonts w:ascii="Times New Roman" w:hAnsi="Times New Roman"/>
          <w:bCs/>
          <w:sz w:val="24"/>
          <w:szCs w:val="24"/>
          <w:lang w:eastAsia="ru-RU"/>
        </w:rPr>
        <w:t>ику</w:t>
      </w:r>
      <w:r w:rsidRPr="00C666A1">
        <w:rPr>
          <w:rFonts w:ascii="Times New Roman" w:hAnsi="Times New Roman"/>
          <w:bCs/>
          <w:sz w:val="24"/>
          <w:szCs w:val="24"/>
          <w:lang w:eastAsia="ru-RU"/>
        </w:rPr>
        <w:t xml:space="preserve">.  </w:t>
      </w:r>
    </w:p>
    <w:p w:rsidR="00A41F62" w:rsidRPr="00735DCD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9. Порядок, место, дата начала и дата окончания срока подачи заявок на участие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Cs/>
          <w:sz w:val="24"/>
          <w:szCs w:val="24"/>
          <w:lang w:eastAsia="ru-RU"/>
        </w:rPr>
        <w:t>Предоставление заявок (предложений) на участие в закупке не требуется.</w:t>
      </w:r>
    </w:p>
    <w:p w:rsidR="00BC5DF7" w:rsidRPr="001E6354" w:rsidRDefault="00BC5DF7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46031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bCs/>
          <w:sz w:val="24"/>
          <w:szCs w:val="24"/>
          <w:lang w:eastAsia="ru-RU"/>
        </w:rPr>
        <w:t>10.Требования к участникам закупки и перечень документов, представляемых участниками закупки, для подтверждения их соответствия установленным требованиям:</w:t>
      </w:r>
    </w:p>
    <w:p w:rsidR="00B46031" w:rsidRPr="00B46031" w:rsidRDefault="00B46031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46031">
        <w:rPr>
          <w:rFonts w:ascii="Times New Roman" w:hAnsi="Times New Roman"/>
          <w:bCs/>
          <w:sz w:val="24"/>
          <w:szCs w:val="24"/>
          <w:lang w:eastAsia="ru-RU"/>
        </w:rPr>
        <w:t xml:space="preserve">Не </w:t>
      </w:r>
      <w:proofErr w:type="gramStart"/>
      <w:r w:rsidRPr="00B46031">
        <w:rPr>
          <w:rFonts w:ascii="Times New Roman" w:hAnsi="Times New Roman"/>
          <w:bCs/>
          <w:sz w:val="24"/>
          <w:szCs w:val="24"/>
          <w:lang w:eastAsia="ru-RU"/>
        </w:rPr>
        <w:t>установлены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5F6DB8" w:rsidRPr="001E6354" w:rsidRDefault="005F6DB8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11. Формы, порядок, дата начала и дата окончания срока предоставления участникам закупки разъяснений положений документации о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lastRenderedPageBreak/>
        <w:t>12. Место и дата рассмотрения предложений участников закупки и подведения итогов закупки: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Рассмотрение заявок не предусмотрено, договор заключается путем направления </w:t>
      </w:r>
      <w:r w:rsidR="00334695">
        <w:rPr>
          <w:rFonts w:ascii="Times New Roman" w:hAnsi="Times New Roman"/>
          <w:sz w:val="24"/>
          <w:szCs w:val="24"/>
          <w:lang w:eastAsia="ru-RU"/>
        </w:rPr>
        <w:t>оферты единственному поставщику</w:t>
      </w:r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A41F62" w:rsidRPr="001E6354" w:rsidRDefault="00A41F62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13. Критерии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14. Порядок оценки и сопоставления заявок на участие в закупке: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6354">
        <w:rPr>
          <w:rFonts w:ascii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1E6354">
        <w:rPr>
          <w:rFonts w:ascii="Times New Roman" w:hAnsi="Times New Roman"/>
          <w:sz w:val="24"/>
          <w:szCs w:val="24"/>
          <w:lang w:eastAsia="ru-RU"/>
        </w:rPr>
        <w:t>установлены</w:t>
      </w:r>
      <w:proofErr w:type="gramEnd"/>
      <w:r w:rsidRPr="001E6354">
        <w:rPr>
          <w:rFonts w:ascii="Times New Roman" w:hAnsi="Times New Roman"/>
          <w:sz w:val="24"/>
          <w:szCs w:val="24"/>
          <w:lang w:eastAsia="ru-RU"/>
        </w:rPr>
        <w:t>.</w:t>
      </w: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6933" w:rsidRPr="006A6933" w:rsidRDefault="00D17650" w:rsidP="006A69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D638A3" w:rsidRPr="0050300B">
        <w:rPr>
          <w:rFonts w:ascii="Times New Roman" w:hAnsi="Times New Roman"/>
          <w:b/>
          <w:sz w:val="24"/>
          <w:szCs w:val="24"/>
          <w:lang w:eastAsia="ru-RU"/>
        </w:rPr>
        <w:t>. Поставщик</w:t>
      </w: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6A6933" w:rsidRPr="006A6933">
        <w:rPr>
          <w:rFonts w:ascii="Times New Roman" w:hAnsi="Times New Roman"/>
          <w:sz w:val="24"/>
          <w:szCs w:val="24"/>
          <w:lang w:eastAsia="ru-RU"/>
        </w:rPr>
        <w:t>Общество с огранич</w:t>
      </w:r>
      <w:r w:rsidR="00EF433F">
        <w:rPr>
          <w:rFonts w:ascii="Times New Roman" w:hAnsi="Times New Roman"/>
          <w:sz w:val="24"/>
          <w:szCs w:val="24"/>
          <w:lang w:eastAsia="ru-RU"/>
        </w:rPr>
        <w:t>енной</w:t>
      </w:r>
      <w:r w:rsidR="00C666A1">
        <w:rPr>
          <w:rFonts w:ascii="Times New Roman" w:hAnsi="Times New Roman"/>
          <w:sz w:val="24"/>
          <w:szCs w:val="24"/>
          <w:lang w:eastAsia="ru-RU"/>
        </w:rPr>
        <w:t xml:space="preserve"> ответственностью «</w:t>
      </w:r>
      <w:proofErr w:type="spellStart"/>
      <w:r w:rsidR="00C666A1">
        <w:rPr>
          <w:rFonts w:ascii="Times New Roman" w:hAnsi="Times New Roman"/>
          <w:sz w:val="24"/>
          <w:szCs w:val="24"/>
          <w:lang w:eastAsia="ru-RU"/>
        </w:rPr>
        <w:t>ТехноРосст</w:t>
      </w:r>
      <w:proofErr w:type="spellEnd"/>
      <w:r w:rsidR="006A6933" w:rsidRPr="006A6933">
        <w:rPr>
          <w:rFonts w:ascii="Times New Roman" w:hAnsi="Times New Roman"/>
          <w:sz w:val="24"/>
          <w:szCs w:val="24"/>
          <w:lang w:eastAsia="ru-RU"/>
        </w:rPr>
        <w:t>»</w:t>
      </w:r>
      <w:r w:rsidR="006F6A35">
        <w:rPr>
          <w:rFonts w:ascii="Times New Roman" w:hAnsi="Times New Roman"/>
          <w:sz w:val="24"/>
          <w:szCs w:val="24"/>
          <w:lang w:eastAsia="ru-RU"/>
        </w:rPr>
        <w:t>.</w:t>
      </w:r>
    </w:p>
    <w:p w:rsidR="00C666A1" w:rsidRPr="00C666A1" w:rsidRDefault="006A6933" w:rsidP="00C666A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6933">
        <w:rPr>
          <w:rFonts w:ascii="Times New Roman" w:hAnsi="Times New Roman"/>
          <w:b/>
          <w:sz w:val="24"/>
          <w:szCs w:val="24"/>
          <w:lang w:eastAsia="ru-RU"/>
        </w:rPr>
        <w:t xml:space="preserve">Юридический адрес: </w:t>
      </w:r>
      <w:r w:rsidR="00C666A1" w:rsidRPr="00C666A1">
        <w:rPr>
          <w:rFonts w:ascii="Times New Roman" w:hAnsi="Times New Roman"/>
          <w:sz w:val="24"/>
          <w:szCs w:val="24"/>
          <w:lang w:eastAsia="ru-RU"/>
        </w:rPr>
        <w:t>420087, РТ, г. Казань, ул. Родины, д.7</w:t>
      </w:r>
      <w:r w:rsidR="00A95637">
        <w:rPr>
          <w:rFonts w:ascii="Times New Roman" w:hAnsi="Times New Roman"/>
          <w:sz w:val="24"/>
          <w:szCs w:val="24"/>
          <w:lang w:eastAsia="ru-RU"/>
        </w:rPr>
        <w:t>, оф.133.</w:t>
      </w:r>
    </w:p>
    <w:p w:rsidR="00EF433F" w:rsidRPr="00EF433F" w:rsidRDefault="00EF433F" w:rsidP="00EF433F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6031" w:rsidRPr="0050300B" w:rsidRDefault="00B46031" w:rsidP="006A693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7650" w:rsidRPr="001E6354" w:rsidRDefault="00D17650" w:rsidP="0070343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00B">
        <w:rPr>
          <w:rFonts w:ascii="Times New Roman" w:hAnsi="Times New Roman"/>
          <w:b/>
          <w:sz w:val="24"/>
          <w:szCs w:val="24"/>
          <w:lang w:eastAsia="ru-RU"/>
        </w:rPr>
        <w:t xml:space="preserve">16. Дата заключения договора: </w:t>
      </w:r>
      <w:r w:rsidR="00A95637">
        <w:rPr>
          <w:rFonts w:ascii="Times New Roman" w:hAnsi="Times New Roman"/>
          <w:sz w:val="24"/>
          <w:szCs w:val="24"/>
          <w:lang w:eastAsia="ru-RU"/>
        </w:rPr>
        <w:t>18</w:t>
      </w:r>
      <w:r w:rsidR="00EF433F">
        <w:rPr>
          <w:rFonts w:ascii="Times New Roman" w:hAnsi="Times New Roman"/>
          <w:sz w:val="24"/>
          <w:szCs w:val="24"/>
          <w:lang w:eastAsia="ru-RU"/>
        </w:rPr>
        <w:t>.10</w:t>
      </w:r>
      <w:r w:rsidR="00D638A3" w:rsidRPr="0050300B">
        <w:rPr>
          <w:rFonts w:ascii="Times New Roman" w:hAnsi="Times New Roman"/>
          <w:sz w:val="24"/>
          <w:szCs w:val="24"/>
          <w:lang w:eastAsia="ru-RU"/>
        </w:rPr>
        <w:t>.2013</w:t>
      </w:r>
      <w:r w:rsidRPr="0050300B">
        <w:rPr>
          <w:rFonts w:ascii="Times New Roman" w:hAnsi="Times New Roman"/>
          <w:sz w:val="24"/>
          <w:szCs w:val="24"/>
          <w:lang w:eastAsia="ru-RU"/>
        </w:rPr>
        <w:t>г.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4B4266" w:rsidRDefault="00D17650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 w:rsidRPr="001E6354">
        <w:rPr>
          <w:rFonts w:ascii="Times New Roman" w:hAnsi="Times New Roman"/>
          <w:b/>
          <w:sz w:val="24"/>
          <w:szCs w:val="24"/>
          <w:lang w:eastAsia="ru-RU"/>
        </w:rPr>
        <w:t>Приложения к документации о закупке у единственного поставщика:</w:t>
      </w:r>
    </w:p>
    <w:p w:rsidR="004B4266" w:rsidRDefault="00AE17D2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 xml:space="preserve">. Проект </w:t>
      </w:r>
      <w:r w:rsidR="00FC2FB8">
        <w:rPr>
          <w:rFonts w:ascii="Times New Roman" w:hAnsi="Times New Roman"/>
          <w:bCs/>
          <w:sz w:val="24"/>
          <w:szCs w:val="24"/>
          <w:lang w:eastAsia="ru-RU"/>
        </w:rPr>
        <w:t>договора (Приложение 1</w:t>
      </w:r>
      <w:r w:rsidR="00D17650" w:rsidRPr="001E6354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="00F0626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4B4266" w:rsidRDefault="004B4266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6933" w:rsidRDefault="006A6933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A6933" w:rsidRDefault="006A6933" w:rsidP="007034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E17D2" w:rsidRPr="004B4266" w:rsidRDefault="00301B4F" w:rsidP="0070343E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Генеральный директор</w:t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ОАО 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«ВК и ЭХ»</w:t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D17650" w:rsidRPr="001E63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="0020096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И.Н.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Нуртдинов</w:t>
      </w:r>
      <w:proofErr w:type="spellEnd"/>
    </w:p>
    <w:p w:rsidR="004B4266" w:rsidRDefault="004B4266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300B" w:rsidRDefault="0050300B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06263" w:rsidRDefault="00F06263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C7622" w:rsidRDefault="002C762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581A" w:rsidRDefault="0031581A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33F" w:rsidRDefault="00EF433F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33F" w:rsidRDefault="00EF433F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433F" w:rsidRDefault="00EF433F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6A1" w:rsidRDefault="00C666A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6A1" w:rsidRDefault="00C666A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95637" w:rsidRDefault="00A95637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66A1" w:rsidRDefault="00C666A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6A1" w:rsidRDefault="00C666A1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4266" w:rsidRPr="004B4266" w:rsidRDefault="00AE17D2" w:rsidP="0070343E">
      <w:pPr>
        <w:autoSpaceDE w:val="0"/>
        <w:autoSpaceDN w:val="0"/>
        <w:adjustRightInd w:val="0"/>
        <w:spacing w:after="0" w:line="240" w:lineRule="atLeast"/>
        <w:ind w:left="-142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4B4266" w:rsidRDefault="004B4266" w:rsidP="0070343E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keepNext/>
        <w:spacing w:after="0" w:line="240" w:lineRule="auto"/>
        <w:ind w:left="567" w:right="567"/>
        <w:jc w:val="center"/>
        <w:outlineLvl w:val="0"/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</w:pPr>
      <w:r w:rsidRPr="00C666A1">
        <w:rPr>
          <w:rFonts w:ascii="Times New Roman" w:hAnsi="Times New Roman"/>
          <w:b/>
          <w:caps/>
          <w:spacing w:val="20"/>
          <w:kern w:val="28"/>
          <w:sz w:val="24"/>
          <w:szCs w:val="24"/>
          <w:lang w:eastAsia="ru-RU"/>
        </w:rPr>
        <w:t>Проект</w:t>
      </w:r>
      <w:r w:rsidRPr="00C666A1">
        <w:rPr>
          <w:rFonts w:ascii="Times New Roman" w:hAnsi="Times New Roman"/>
          <w:b/>
          <w:caps/>
          <w:spacing w:val="20"/>
          <w:kern w:val="28"/>
          <w:sz w:val="24"/>
          <w:szCs w:val="24"/>
          <w:lang w:val="x-none" w:eastAsia="ru-RU"/>
        </w:rPr>
        <w:t xml:space="preserve"> договора</w:t>
      </w: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ПОСТАВКИ  №______</w:t>
      </w: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г. Нижнекамск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«      »                    2013 г.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_________________________________________________________________________________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именуемое в дальнейшем 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«Поставщик»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>, в лице ________________________________________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  действующего на основании _______________________________ с одной стороны и 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Открытое акционерное общество «Водопроводно-канализационное и энергетическое хозяйство» 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ОАО «ВК и ЭХ»), именуемое в дальнейшем 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«Покупатель»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, в лице генерального директора </w:t>
      </w:r>
      <w:proofErr w:type="spell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Нуртдинова</w:t>
      </w:r>
      <w:proofErr w:type="spellEnd"/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Ильдара </w:t>
      </w:r>
      <w:proofErr w:type="spell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Наилевича</w:t>
      </w:r>
      <w:proofErr w:type="spellEnd"/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Предмет договора.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1.1. Настоящий договор заключен по приказу генерального директора ОАО «ВК и ЭХ» №______ от «___» __________2013г., как с единственным поставщиком, в соответствии с которым, Поставщик  обязуется, по заявке Покупателя, поставить в собственность Покупателя продукцию материально-технического назначения – </w:t>
      </w: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стальная труба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(далее Товар), а Покупатель принять его и оплатить. 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1.2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. Цена договора может быть изменена только по согласованию сторон.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1.3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При выполнении условий договора стороны обязуются руководствоваться действующим законодательством РФ. 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Условия и сроки поставки Товара.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</w:t>
      </w:r>
      <w:r w:rsidRPr="00C666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Поставка Товара осуществляется с момента заключения договора по письменной заявке Покупателя, в течение 2 (двух) календарных дней с момента получения заявки Поставщиком.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2.2. Заявка Покупателя направляется Поставщику посредством факсимильной связи или электронной почты, с последующим направлением оригинала. До получения оригинала заявки Покупателя, ее аналог имеет юридическую силу.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2.3. Поставщик обязан поставить Товар на склад Покупателя, в согласованное с Покупателем дату и время. Т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>ранспортные расходы по поставке Товара несет Поставщик.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2.4. Товар отпускается путем подписания товарно-транспортных накладных по количеству единиц  представителю Покупателя, на основании доверенности в месте нахождения Покупателя.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C666A1" w:rsidRPr="00C666A1" w:rsidRDefault="000068A2" w:rsidP="00C666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1" w:history="1">
        <w:r w:rsidR="00C666A1" w:rsidRPr="00C666A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3. Качество и комплектность</w:t>
        </w:r>
      </w:hyperlink>
      <w:r w:rsidR="00C666A1" w:rsidRPr="00C666A1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sz w:val="24"/>
          <w:szCs w:val="38"/>
          <w:lang w:eastAsia="ru-RU"/>
        </w:rPr>
        <w:t xml:space="preserve">3.1.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Качество Товара должно отвечать требованиям стандартов (ТУ, ГОСТу), сертификатов соответствия и подтверждаться соответствующими документами, которые должны быть предоставлены при поставке Товара.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3.2. Поставщик гарантирует качество Товара и устанавливает срок гарантии _______ месяцев с момента  поставки.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 Количество и тип Товара </w:t>
      </w:r>
      <w:proofErr w:type="gramStart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указаны</w:t>
      </w:r>
      <w:proofErr w:type="gramEnd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приложении №1 к договору.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Цена и сроки оплаты товара.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4.1. Цена договора составляет ________________________________________руб.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4.2. Оплата за поставленный Товар, осуществляется в безналичной форме, путем перечисления денежных средств Покупателем на расчетный счет Поставщика.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Покупатель </w:t>
      </w:r>
      <w:proofErr w:type="gramStart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оплачивает стоимость Товара</w:t>
      </w:r>
      <w:proofErr w:type="gramEnd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течение </w:t>
      </w:r>
      <w:r w:rsidRPr="00C666A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360 (триста шестьдесят)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дней, с момента поставки Товара на склад Покупателя, расположенного по адресу: РТ, г. Нижнекамск, ул. </w:t>
      </w:r>
      <w:proofErr w:type="spellStart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Ахтубинская</w:t>
      </w:r>
      <w:proofErr w:type="spellEnd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д.4б. Оплата производится на основании счетов-фактур,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выставленных Поставщиком. По согласованию сторон оплата может быть произведена путем передачи продукции ООО «Завод </w:t>
      </w:r>
      <w:proofErr w:type="gramStart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крупно-панельного</w:t>
      </w:r>
      <w:proofErr w:type="gramEnd"/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домостроения» Покупателем Поставщику.</w:t>
      </w:r>
    </w:p>
    <w:p w:rsidR="00C666A1" w:rsidRPr="00C666A1" w:rsidRDefault="00C666A1" w:rsidP="00C666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</w:p>
    <w:p w:rsidR="00C666A1" w:rsidRPr="00C666A1" w:rsidRDefault="000068A2" w:rsidP="00C666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38"/>
          <w:lang w:eastAsia="ru-RU"/>
        </w:rPr>
      </w:pPr>
      <w:hyperlink r:id="rId12" w:history="1">
        <w:r w:rsidR="00C666A1" w:rsidRPr="00C666A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5. Порядок расчетов</w:t>
        </w:r>
      </w:hyperlink>
      <w:r w:rsidR="00C666A1" w:rsidRPr="00C666A1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sz w:val="24"/>
          <w:szCs w:val="38"/>
          <w:lang w:eastAsia="ru-RU"/>
        </w:rPr>
        <w:t xml:space="preserve">5.1. Расчеты за поставленный Товар производятся в соответствии с п. 4.3.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настоящего договора.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5.2. 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Поставщик обязуется обеспечить и гарантирует надлежащее оформление первичных документов (счетов-фактур, накладных, актов и пр.) в соответствии с законодательством РФ, Налоговым кодексом РФ, в том числе подписание данных документов уполномоченными на то должностными лицами. 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A1" w:rsidRPr="00C666A1" w:rsidRDefault="000068A2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38"/>
          <w:lang w:eastAsia="ru-RU"/>
        </w:rPr>
      </w:pPr>
      <w:hyperlink r:id="rId13" w:history="1">
        <w:r w:rsidR="00C666A1" w:rsidRPr="00C666A1">
          <w:rPr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6. Тара и упаковка</w:t>
        </w:r>
      </w:hyperlink>
      <w:r w:rsidR="00C666A1" w:rsidRPr="00C666A1">
        <w:rPr>
          <w:rFonts w:ascii="Times New Roman" w:eastAsia="Times New Roman" w:hAnsi="Times New Roman"/>
          <w:b/>
          <w:bCs/>
          <w:sz w:val="24"/>
          <w:szCs w:val="38"/>
          <w:lang w:eastAsia="ru-RU"/>
        </w:rPr>
        <w:t>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  <w:r w:rsidRPr="00C666A1">
        <w:rPr>
          <w:rFonts w:ascii="Times New Roman" w:eastAsia="Times New Roman" w:hAnsi="Times New Roman"/>
          <w:sz w:val="24"/>
          <w:szCs w:val="38"/>
          <w:lang w:eastAsia="ru-RU"/>
        </w:rPr>
        <w:t>6.1. Товар должен упаковываться в тару, отвечающую требованиям ГОСТов или технических условий, установленных действующим законодательством и обеспечивающую сохранность продукции при перевозке и хранении.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38"/>
          <w:lang w:eastAsia="ru-RU"/>
        </w:rPr>
      </w:pPr>
    </w:p>
    <w:p w:rsidR="00C666A1" w:rsidRPr="00C666A1" w:rsidRDefault="00C666A1" w:rsidP="00C666A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Ответственность сторон.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7.1. За недопоставку (несвоевременную поставку) Товара Поставщик оплачивает  Покупателю пеню в размере 0,1 % стоимости недопоставленного (несвоевременно поставленного) Товара за каждый день просрочки, до надлежащего исполнения условий договора.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поставки некачественного Товара и/или Товара не соответствующего заявленному, Покупатель по своему усмотрению имеет право отказаться от исполнения договора и потребовать возврата денежных средств, либо замены Товара ненадлежащего качества, а Поставщик, в течение 10 календарных дней с момента получения уведомления об обнаруженных недостатках Товара, обязан исполнить требования Покупателя.  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7.3. Уплата пени не освобождает стороны договора от исполнения обязательств по договору в полном объеме.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7.4. Право собственности и риск случайной гибели (утраты) или повреждения Товара, переходят с Поставщика на Покупателя в момент подписания Акта приема-передачи Товара, подписанного полномочными представителями сторон.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7.5. Все споры по настоящему договору решаются в порядке досудебного урегулирования.          При отсутствии  согласованного решения спорного вопроса –  в Арбитражном суде РТ.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7.6.</w:t>
      </w: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отсутствия заявки от Покупателя, оформленной в соответствии с п.2.2. настоящего договора и наступления даты окончания срока действия договора, указанного в п.9.2. настоящего договора, обязательства сторон прекращаются.</w:t>
      </w:r>
    </w:p>
    <w:p w:rsidR="00C666A1" w:rsidRPr="00C666A1" w:rsidRDefault="00C666A1" w:rsidP="00C666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ind w:left="4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Прочие условия.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8.1. В момент передачи Товара Поставщиком, оформляется акт приема-передачи Товара по количеству и качеству путем его подписания полномочными представителями Сторон.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8.2. При обнаружении в поставленном Товаре недостатков, после приема Товара на склад Покупателя, Покупатель должен в течение 2 суток известить об этом Поставщика.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8.3. Стороны не несут ответственности по настоящему договору, если невозможность выполнения ими условий настоящего договора наступила вследствие обстоятельств непреодолимой силы.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8.4. Наступление форс-мажорных обстоятельств вызывает увеличение срока исполнения настоящего Договора на период их действия и должно подтверждаться компетентными органами.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t>8.5. При изменении реквизитов (адреса, расчетного счета и т.д.) стороны настоящего договора обязаны в течение 3 дней со дня изменения  уведомить друг друга.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Действие договора.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9.1. Все изменения и дополнения к договору считаются  действительными в случае оформления их в письменной  форме и подписания обеими сторонами.</w:t>
      </w:r>
    </w:p>
    <w:p w:rsidR="00C666A1" w:rsidRPr="00C666A1" w:rsidRDefault="00C666A1" w:rsidP="00C666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noProof/>
          <w:sz w:val="24"/>
          <w:szCs w:val="24"/>
          <w:lang w:eastAsia="ru-RU"/>
        </w:rPr>
        <w:t>9.2. Настоящий договор составлен в двух экземплярах, каждый из которых имеет одинаковую юридическую силу. Настоящий договор вступает в силу с «___»__________ 2013г. и действует до «31» декабря 2013г., а в части исполнения обязательств по оплате до полного исполнения обязательств Покупателем.</w:t>
      </w: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10. Адреса и банковские реквизиты сторон.</w:t>
      </w:r>
    </w:p>
    <w:p w:rsidR="00C666A1" w:rsidRPr="00C666A1" w:rsidRDefault="00C666A1" w:rsidP="00C666A1">
      <w:pPr>
        <w:spacing w:after="0" w:line="206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926"/>
      </w:tblGrid>
      <w:tr w:rsidR="00C666A1" w:rsidRPr="00C666A1" w:rsidTr="0025439F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6A1" w:rsidRPr="00C666A1" w:rsidRDefault="00C666A1" w:rsidP="00C666A1">
            <w:pPr>
              <w:spacing w:after="0" w:line="240" w:lineRule="auto"/>
              <w:ind w:left="5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«Поставщик»</w:t>
            </w: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6A1" w:rsidRPr="00C666A1" w:rsidRDefault="00C666A1" w:rsidP="00C666A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«Покупатель»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423570, РТ, г. Нижнекамск,</w:t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Ахтубинская</w:t>
            </w:r>
            <w:proofErr w:type="spellEnd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4</w:t>
            </w:r>
            <w:proofErr w:type="gramStart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ИНН/КПП 1651035245/165101001</w:t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C666A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</w:t>
            </w:r>
            <w:proofErr w:type="gramEnd"/>
            <w:r w:rsidRPr="00C666A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/с 40702810000110000948 в филиале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АБ «Девон-Кредит» (ОАО) г. Нижнекамск,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к/с 30101810700000000920,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БИК 049246920,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 8555  470801/423968</w:t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Генеральный директор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66A1" w:rsidRPr="00C666A1" w:rsidRDefault="00C666A1" w:rsidP="00C666A1">
            <w:pPr>
              <w:autoSpaceDE w:val="0"/>
              <w:autoSpaceDN w:val="0"/>
              <w:adjustRightInd w:val="0"/>
              <w:spacing w:after="0" w:line="240" w:lineRule="auto"/>
              <w:ind w:left="-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 И.Н. </w:t>
            </w:r>
            <w:proofErr w:type="spellStart"/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Нуртдинов</w:t>
            </w:r>
            <w:proofErr w:type="spellEnd"/>
            <w:r w:rsidRPr="00C666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C666A1" w:rsidRPr="00C666A1" w:rsidRDefault="00C666A1" w:rsidP="00C666A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b/>
                <w:sz w:val="26"/>
                <w:szCs w:val="24"/>
                <w:lang w:eastAsia="ru-RU"/>
              </w:rPr>
              <w:tab/>
            </w:r>
          </w:p>
        </w:tc>
      </w:tr>
    </w:tbl>
    <w:p w:rsidR="00C666A1" w:rsidRPr="00C666A1" w:rsidRDefault="00C666A1" w:rsidP="00C666A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ind w:left="-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66A1" w:rsidRPr="00C666A1" w:rsidRDefault="00C666A1" w:rsidP="00C666A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666A1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№1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поставки №________ 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от «_____»____________2013г.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709"/>
        <w:gridCol w:w="708"/>
        <w:gridCol w:w="3686"/>
        <w:gridCol w:w="1276"/>
        <w:gridCol w:w="1275"/>
      </w:tblGrid>
      <w:tr w:rsidR="00C666A1" w:rsidRPr="00C666A1" w:rsidTr="0025439F">
        <w:tc>
          <w:tcPr>
            <w:tcW w:w="567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C666A1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C666A1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9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Кол-во</w:t>
            </w:r>
          </w:p>
        </w:tc>
        <w:tc>
          <w:tcPr>
            <w:tcW w:w="708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3686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</w:rPr>
              <w:t>Требования к качественным, техническим характеристикам, функциональным характеристикам товара.</w:t>
            </w:r>
          </w:p>
        </w:tc>
        <w:tc>
          <w:tcPr>
            <w:tcW w:w="1276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Цена товара за единицу (с учетом НДС)</w:t>
            </w:r>
          </w:p>
        </w:tc>
        <w:tc>
          <w:tcPr>
            <w:tcW w:w="1275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Сумма итого (с учетом НДС)</w:t>
            </w:r>
          </w:p>
        </w:tc>
      </w:tr>
      <w:tr w:rsidR="00C666A1" w:rsidRPr="00C666A1" w:rsidTr="0025439F">
        <w:tc>
          <w:tcPr>
            <w:tcW w:w="567" w:type="dxa"/>
            <w:vAlign w:val="center"/>
          </w:tcPr>
          <w:p w:rsidR="00C666A1" w:rsidRPr="00C666A1" w:rsidRDefault="00C666A1" w:rsidP="00C66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69" w:type="dxa"/>
            <w:vAlign w:val="center"/>
          </w:tcPr>
          <w:p w:rsidR="00C666A1" w:rsidRPr="00C666A1" w:rsidRDefault="00C666A1" w:rsidP="00C666A1">
            <w:pPr>
              <w:spacing w:after="0" w:line="240" w:lineRule="atLeast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Труба стальная</w:t>
            </w:r>
          </w:p>
        </w:tc>
        <w:tc>
          <w:tcPr>
            <w:tcW w:w="709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708" w:type="dxa"/>
            <w:vAlign w:val="center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666A1">
              <w:rPr>
                <w:rFonts w:ascii="Times New Roman" w:eastAsia="Times New Roman" w:hAnsi="Times New Roman"/>
                <w:lang w:eastAsia="ru-RU"/>
              </w:rPr>
              <w:t>т</w:t>
            </w:r>
          </w:p>
        </w:tc>
        <w:tc>
          <w:tcPr>
            <w:tcW w:w="3686" w:type="dxa"/>
          </w:tcPr>
          <w:p w:rsidR="00C666A1" w:rsidRPr="00C666A1" w:rsidRDefault="00C666A1" w:rsidP="00C666A1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/ш </w:t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C66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219*8 мм, ст.20, ГОСТ 8732-78</w:t>
            </w:r>
          </w:p>
        </w:tc>
        <w:tc>
          <w:tcPr>
            <w:tcW w:w="1276" w:type="dxa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C666A1" w:rsidRPr="00C666A1" w:rsidRDefault="00C666A1" w:rsidP="00C66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НДС  18%:___________________руб._________ коп</w:t>
      </w:r>
      <w:proofErr w:type="gram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Всего: ____________________ руб._________ коп</w:t>
      </w:r>
      <w:proofErr w:type="gram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gram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умма прописью).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Генеральный директор ОАО «ВК и ЭХ»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____________________ И.Н. </w:t>
      </w:r>
      <w:proofErr w:type="spellStart"/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Нуртдинов</w:t>
      </w:r>
      <w:proofErr w:type="spellEnd"/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>М.П.</w:t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66A1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М.П.</w:t>
      </w: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6A1" w:rsidRPr="00C666A1" w:rsidRDefault="00C666A1" w:rsidP="00C666A1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F" w:rsidRPr="00EF433F" w:rsidRDefault="00EF433F" w:rsidP="00EF433F">
      <w:pPr>
        <w:widowControl w:val="0"/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5C6" w:rsidRPr="00200961" w:rsidRDefault="00CA75C6" w:rsidP="00EF433F">
      <w:pPr>
        <w:keepNext/>
        <w:spacing w:after="0" w:line="240" w:lineRule="auto"/>
        <w:ind w:left="567" w:right="567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CA75C6" w:rsidRPr="00200961" w:rsidSect="0070343E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A2" w:rsidRDefault="000068A2" w:rsidP="005D322F">
      <w:pPr>
        <w:spacing w:after="0" w:line="240" w:lineRule="auto"/>
      </w:pPr>
      <w:r>
        <w:separator/>
      </w:r>
    </w:p>
  </w:endnote>
  <w:endnote w:type="continuationSeparator" w:id="0">
    <w:p w:rsidR="000068A2" w:rsidRDefault="000068A2" w:rsidP="005D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 Condensed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A2" w:rsidRDefault="000068A2" w:rsidP="005D322F">
      <w:pPr>
        <w:spacing w:after="0" w:line="240" w:lineRule="auto"/>
      </w:pPr>
      <w:r>
        <w:separator/>
      </w:r>
    </w:p>
  </w:footnote>
  <w:footnote w:type="continuationSeparator" w:id="0">
    <w:p w:rsidR="000068A2" w:rsidRDefault="000068A2" w:rsidP="005D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3A597A"/>
    <w:multiLevelType w:val="hybridMultilevel"/>
    <w:tmpl w:val="1DCC6C38"/>
    <w:lvl w:ilvl="0" w:tplc="B052C182">
      <w:start w:val="40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5416B9"/>
    <w:multiLevelType w:val="hybridMultilevel"/>
    <w:tmpl w:val="BDA272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733053A"/>
    <w:multiLevelType w:val="multilevel"/>
    <w:tmpl w:val="7ED2B9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2AD30EF"/>
    <w:multiLevelType w:val="singleLevel"/>
    <w:tmpl w:val="19345BBC"/>
    <w:lvl w:ilvl="0">
      <w:start w:val="3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74AD7516"/>
    <w:multiLevelType w:val="multilevel"/>
    <w:tmpl w:val="1888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760E36CF"/>
    <w:multiLevelType w:val="singleLevel"/>
    <w:tmpl w:val="C7047DB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9">
    <w:nsid w:val="77A25F36"/>
    <w:multiLevelType w:val="hybridMultilevel"/>
    <w:tmpl w:val="B90C81C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D9"/>
    <w:rsid w:val="00003BB3"/>
    <w:rsid w:val="000068A2"/>
    <w:rsid w:val="00006BDD"/>
    <w:rsid w:val="00011067"/>
    <w:rsid w:val="0001202A"/>
    <w:rsid w:val="000274F8"/>
    <w:rsid w:val="00047796"/>
    <w:rsid w:val="00086FF2"/>
    <w:rsid w:val="000902DE"/>
    <w:rsid w:val="00094C48"/>
    <w:rsid w:val="0009628A"/>
    <w:rsid w:val="00096695"/>
    <w:rsid w:val="00097297"/>
    <w:rsid w:val="000A12CA"/>
    <w:rsid w:val="000A3088"/>
    <w:rsid w:val="000A77E1"/>
    <w:rsid w:val="000B7747"/>
    <w:rsid w:val="000E072E"/>
    <w:rsid w:val="000E3913"/>
    <w:rsid w:val="0010012C"/>
    <w:rsid w:val="00110A91"/>
    <w:rsid w:val="001114C3"/>
    <w:rsid w:val="00123EAC"/>
    <w:rsid w:val="001322DF"/>
    <w:rsid w:val="00150791"/>
    <w:rsid w:val="00152E3F"/>
    <w:rsid w:val="00170F4F"/>
    <w:rsid w:val="00185818"/>
    <w:rsid w:val="001870EA"/>
    <w:rsid w:val="001970C6"/>
    <w:rsid w:val="001A5A3C"/>
    <w:rsid w:val="001C0C25"/>
    <w:rsid w:val="001C246E"/>
    <w:rsid w:val="001D3934"/>
    <w:rsid w:val="001D7369"/>
    <w:rsid w:val="001E6354"/>
    <w:rsid w:val="00200961"/>
    <w:rsid w:val="00206FA1"/>
    <w:rsid w:val="00230B99"/>
    <w:rsid w:val="00244D14"/>
    <w:rsid w:val="002545AE"/>
    <w:rsid w:val="00256948"/>
    <w:rsid w:val="00257966"/>
    <w:rsid w:val="0027562C"/>
    <w:rsid w:val="002775B5"/>
    <w:rsid w:val="002920D6"/>
    <w:rsid w:val="00294606"/>
    <w:rsid w:val="00294725"/>
    <w:rsid w:val="002B4B96"/>
    <w:rsid w:val="002C7622"/>
    <w:rsid w:val="002D31C4"/>
    <w:rsid w:val="002D50EE"/>
    <w:rsid w:val="002D5879"/>
    <w:rsid w:val="002D77D7"/>
    <w:rsid w:val="002E20A2"/>
    <w:rsid w:val="002E33BC"/>
    <w:rsid w:val="00301B4F"/>
    <w:rsid w:val="003069F5"/>
    <w:rsid w:val="00312322"/>
    <w:rsid w:val="0031581A"/>
    <w:rsid w:val="00320143"/>
    <w:rsid w:val="00332400"/>
    <w:rsid w:val="00334695"/>
    <w:rsid w:val="003448BE"/>
    <w:rsid w:val="003A74D3"/>
    <w:rsid w:val="003B0894"/>
    <w:rsid w:val="003C2F84"/>
    <w:rsid w:val="003D076A"/>
    <w:rsid w:val="003D45B3"/>
    <w:rsid w:val="003E769C"/>
    <w:rsid w:val="003F59A5"/>
    <w:rsid w:val="003F7FB1"/>
    <w:rsid w:val="00407218"/>
    <w:rsid w:val="00412129"/>
    <w:rsid w:val="004147EE"/>
    <w:rsid w:val="00420757"/>
    <w:rsid w:val="004640BD"/>
    <w:rsid w:val="00465725"/>
    <w:rsid w:val="00467F7D"/>
    <w:rsid w:val="00470B8F"/>
    <w:rsid w:val="004B3F42"/>
    <w:rsid w:val="004B4266"/>
    <w:rsid w:val="004C5C5E"/>
    <w:rsid w:val="004D092F"/>
    <w:rsid w:val="004F1217"/>
    <w:rsid w:val="004F7D72"/>
    <w:rsid w:val="00501A9E"/>
    <w:rsid w:val="0050300B"/>
    <w:rsid w:val="0050678F"/>
    <w:rsid w:val="00524F2B"/>
    <w:rsid w:val="00535B63"/>
    <w:rsid w:val="00536A81"/>
    <w:rsid w:val="00551DDE"/>
    <w:rsid w:val="00562912"/>
    <w:rsid w:val="005633C3"/>
    <w:rsid w:val="005A3DE3"/>
    <w:rsid w:val="005A45E3"/>
    <w:rsid w:val="005B213C"/>
    <w:rsid w:val="005B528F"/>
    <w:rsid w:val="005B6A68"/>
    <w:rsid w:val="005C1B6A"/>
    <w:rsid w:val="005D187A"/>
    <w:rsid w:val="005D322F"/>
    <w:rsid w:val="005E768E"/>
    <w:rsid w:val="005F6DB8"/>
    <w:rsid w:val="00601158"/>
    <w:rsid w:val="00603B2C"/>
    <w:rsid w:val="00604914"/>
    <w:rsid w:val="006227D2"/>
    <w:rsid w:val="0062397F"/>
    <w:rsid w:val="006256F0"/>
    <w:rsid w:val="00632081"/>
    <w:rsid w:val="00634837"/>
    <w:rsid w:val="00644E75"/>
    <w:rsid w:val="00653BF9"/>
    <w:rsid w:val="006569F2"/>
    <w:rsid w:val="00664C57"/>
    <w:rsid w:val="00675C4A"/>
    <w:rsid w:val="006A6933"/>
    <w:rsid w:val="006C0088"/>
    <w:rsid w:val="006C2CCF"/>
    <w:rsid w:val="006D215B"/>
    <w:rsid w:val="006E1A59"/>
    <w:rsid w:val="006E3C13"/>
    <w:rsid w:val="006E6426"/>
    <w:rsid w:val="006F3A29"/>
    <w:rsid w:val="006F6A35"/>
    <w:rsid w:val="0070343E"/>
    <w:rsid w:val="00703EFC"/>
    <w:rsid w:val="00735DCD"/>
    <w:rsid w:val="00755222"/>
    <w:rsid w:val="007645B0"/>
    <w:rsid w:val="00771616"/>
    <w:rsid w:val="007A01D4"/>
    <w:rsid w:val="007A214C"/>
    <w:rsid w:val="007A637B"/>
    <w:rsid w:val="007C3FD8"/>
    <w:rsid w:val="007D025B"/>
    <w:rsid w:val="007F3884"/>
    <w:rsid w:val="00804B8E"/>
    <w:rsid w:val="00805A21"/>
    <w:rsid w:val="00816BAF"/>
    <w:rsid w:val="00821959"/>
    <w:rsid w:val="008607F6"/>
    <w:rsid w:val="00863415"/>
    <w:rsid w:val="00872214"/>
    <w:rsid w:val="00893C46"/>
    <w:rsid w:val="008A52F8"/>
    <w:rsid w:val="008A56EC"/>
    <w:rsid w:val="008D40C2"/>
    <w:rsid w:val="00903481"/>
    <w:rsid w:val="00912EBE"/>
    <w:rsid w:val="0092287B"/>
    <w:rsid w:val="00925F80"/>
    <w:rsid w:val="00931D29"/>
    <w:rsid w:val="00932EFE"/>
    <w:rsid w:val="00952F53"/>
    <w:rsid w:val="00954D14"/>
    <w:rsid w:val="00956AFF"/>
    <w:rsid w:val="009704A5"/>
    <w:rsid w:val="00974705"/>
    <w:rsid w:val="009757F5"/>
    <w:rsid w:val="00976881"/>
    <w:rsid w:val="00982FDD"/>
    <w:rsid w:val="00983029"/>
    <w:rsid w:val="009875D8"/>
    <w:rsid w:val="00993DD8"/>
    <w:rsid w:val="009B0EF7"/>
    <w:rsid w:val="009C3727"/>
    <w:rsid w:val="009C5F23"/>
    <w:rsid w:val="009D787B"/>
    <w:rsid w:val="009E5158"/>
    <w:rsid w:val="00A0013E"/>
    <w:rsid w:val="00A013E6"/>
    <w:rsid w:val="00A03CC6"/>
    <w:rsid w:val="00A112BD"/>
    <w:rsid w:val="00A11317"/>
    <w:rsid w:val="00A17741"/>
    <w:rsid w:val="00A41F62"/>
    <w:rsid w:val="00A56F89"/>
    <w:rsid w:val="00A65FA8"/>
    <w:rsid w:val="00A80548"/>
    <w:rsid w:val="00A8667D"/>
    <w:rsid w:val="00A87EF5"/>
    <w:rsid w:val="00A92409"/>
    <w:rsid w:val="00A95497"/>
    <w:rsid w:val="00A95637"/>
    <w:rsid w:val="00AA7BA4"/>
    <w:rsid w:val="00AB6224"/>
    <w:rsid w:val="00AC70A1"/>
    <w:rsid w:val="00AD3659"/>
    <w:rsid w:val="00AE17D2"/>
    <w:rsid w:val="00AE3EEB"/>
    <w:rsid w:val="00AE45DD"/>
    <w:rsid w:val="00AF2F3F"/>
    <w:rsid w:val="00AF722A"/>
    <w:rsid w:val="00B0229F"/>
    <w:rsid w:val="00B03D17"/>
    <w:rsid w:val="00B04428"/>
    <w:rsid w:val="00B17EB7"/>
    <w:rsid w:val="00B35EB9"/>
    <w:rsid w:val="00B46031"/>
    <w:rsid w:val="00B4642B"/>
    <w:rsid w:val="00B506CE"/>
    <w:rsid w:val="00B54A24"/>
    <w:rsid w:val="00B60146"/>
    <w:rsid w:val="00B60C1A"/>
    <w:rsid w:val="00B61A78"/>
    <w:rsid w:val="00B91F69"/>
    <w:rsid w:val="00B936FD"/>
    <w:rsid w:val="00B97B43"/>
    <w:rsid w:val="00BA3805"/>
    <w:rsid w:val="00BA5BA3"/>
    <w:rsid w:val="00BB5D9A"/>
    <w:rsid w:val="00BC5DF7"/>
    <w:rsid w:val="00BD4AC5"/>
    <w:rsid w:val="00BD65A3"/>
    <w:rsid w:val="00BF23FC"/>
    <w:rsid w:val="00BF7CF7"/>
    <w:rsid w:val="00C21596"/>
    <w:rsid w:val="00C36CD3"/>
    <w:rsid w:val="00C666A1"/>
    <w:rsid w:val="00C74964"/>
    <w:rsid w:val="00C74FBF"/>
    <w:rsid w:val="00C81197"/>
    <w:rsid w:val="00C82872"/>
    <w:rsid w:val="00C84DD5"/>
    <w:rsid w:val="00C93184"/>
    <w:rsid w:val="00C97A25"/>
    <w:rsid w:val="00CA41C3"/>
    <w:rsid w:val="00CA75C6"/>
    <w:rsid w:val="00CB0C11"/>
    <w:rsid w:val="00CB3596"/>
    <w:rsid w:val="00CB4E4C"/>
    <w:rsid w:val="00CD4851"/>
    <w:rsid w:val="00CE2759"/>
    <w:rsid w:val="00D07A27"/>
    <w:rsid w:val="00D16CB1"/>
    <w:rsid w:val="00D16EED"/>
    <w:rsid w:val="00D17650"/>
    <w:rsid w:val="00D52409"/>
    <w:rsid w:val="00D638A3"/>
    <w:rsid w:val="00D73B2C"/>
    <w:rsid w:val="00D8598F"/>
    <w:rsid w:val="00D91F73"/>
    <w:rsid w:val="00DA78D8"/>
    <w:rsid w:val="00DB2975"/>
    <w:rsid w:val="00DB5736"/>
    <w:rsid w:val="00DD1034"/>
    <w:rsid w:val="00DD557E"/>
    <w:rsid w:val="00DE0ACA"/>
    <w:rsid w:val="00DE19DD"/>
    <w:rsid w:val="00DF14AE"/>
    <w:rsid w:val="00DF72A2"/>
    <w:rsid w:val="00E06AA7"/>
    <w:rsid w:val="00E21BCF"/>
    <w:rsid w:val="00E31D45"/>
    <w:rsid w:val="00E32B4B"/>
    <w:rsid w:val="00E41878"/>
    <w:rsid w:val="00E426D8"/>
    <w:rsid w:val="00E479B3"/>
    <w:rsid w:val="00E941D7"/>
    <w:rsid w:val="00E969F1"/>
    <w:rsid w:val="00EA3617"/>
    <w:rsid w:val="00EA7DED"/>
    <w:rsid w:val="00ED264E"/>
    <w:rsid w:val="00EE715A"/>
    <w:rsid w:val="00EF433F"/>
    <w:rsid w:val="00F01941"/>
    <w:rsid w:val="00F05AA4"/>
    <w:rsid w:val="00F06263"/>
    <w:rsid w:val="00F0666D"/>
    <w:rsid w:val="00F124CE"/>
    <w:rsid w:val="00F12C13"/>
    <w:rsid w:val="00F138C7"/>
    <w:rsid w:val="00F5265F"/>
    <w:rsid w:val="00F62A06"/>
    <w:rsid w:val="00F73EC0"/>
    <w:rsid w:val="00F75A12"/>
    <w:rsid w:val="00F90C48"/>
    <w:rsid w:val="00F90E66"/>
    <w:rsid w:val="00F975DB"/>
    <w:rsid w:val="00FA4460"/>
    <w:rsid w:val="00FB4A93"/>
    <w:rsid w:val="00FC2FB8"/>
    <w:rsid w:val="00FC710A"/>
    <w:rsid w:val="00FF313A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5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75C6"/>
    <w:pPr>
      <w:keepNext/>
      <w:spacing w:after="0" w:line="240" w:lineRule="auto"/>
      <w:ind w:left="113"/>
      <w:jc w:val="both"/>
      <w:outlineLvl w:val="0"/>
    </w:pPr>
    <w:rPr>
      <w:rFonts w:ascii="Times New Roman" w:hAnsi="Times New Roman"/>
      <w:b/>
      <w:caps/>
      <w:spacing w:val="2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C0C2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A75C6"/>
    <w:rPr>
      <w:rFonts w:ascii="Times New Roman" w:eastAsia="Calibri" w:hAnsi="Times New Roman" w:cs="Times New Roman"/>
      <w:b/>
      <w:caps/>
      <w:spacing w:val="20"/>
      <w:kern w:val="28"/>
      <w:sz w:val="20"/>
      <w:szCs w:val="20"/>
      <w:lang w:eastAsia="ru-RU"/>
    </w:rPr>
  </w:style>
  <w:style w:type="paragraph" w:customStyle="1" w:styleId="11">
    <w:name w:val="Пункт1"/>
    <w:basedOn w:val="a"/>
    <w:rsid w:val="00CA75C6"/>
    <w:pPr>
      <w:tabs>
        <w:tab w:val="num" w:pos="459"/>
      </w:tabs>
      <w:snapToGrid w:val="0"/>
      <w:spacing w:before="240" w:after="0" w:line="360" w:lineRule="auto"/>
      <w:ind w:left="459" w:hanging="279"/>
      <w:jc w:val="center"/>
    </w:pPr>
    <w:rPr>
      <w:rFonts w:ascii="Arial" w:eastAsia="Times New Roman" w:hAnsi="Arial"/>
      <w:b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A75C6"/>
  </w:style>
  <w:style w:type="paragraph" w:customStyle="1" w:styleId="ConsNormal">
    <w:name w:val="ConsNormal"/>
    <w:link w:val="ConsNormal0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A75C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A75C6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75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7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A75C6"/>
    <w:rPr>
      <w:rFonts w:ascii="Verdana" w:hAnsi="Verdana" w:hint="default"/>
      <w:strike w:val="0"/>
      <w:dstrike w:val="0"/>
      <w:color w:val="284FAD"/>
      <w:sz w:val="16"/>
      <w:szCs w:val="16"/>
      <w:u w:val="none"/>
      <w:effect w:val="none"/>
    </w:rPr>
  </w:style>
  <w:style w:type="character" w:customStyle="1" w:styleId="fc1178614507455-3">
    <w:name w:val="fc1178614507455-3"/>
    <w:basedOn w:val="a0"/>
    <w:rsid w:val="00CA75C6"/>
  </w:style>
  <w:style w:type="paragraph" w:customStyle="1" w:styleId="ConsNonformat">
    <w:name w:val="ConsNonformat"/>
    <w:rsid w:val="00CA7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CA75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CA7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A75C6"/>
  </w:style>
  <w:style w:type="paragraph" w:customStyle="1" w:styleId="ac">
    <w:name w:val="Знак"/>
    <w:basedOn w:val="a"/>
    <w:rsid w:val="00CA75C6"/>
    <w:pPr>
      <w:spacing w:after="160" w:line="240" w:lineRule="exact"/>
    </w:pPr>
    <w:rPr>
      <w:rFonts w:ascii="Verdana" w:eastAsia="Times New Roman" w:hAnsi="Verdana"/>
      <w:b/>
      <w:sz w:val="24"/>
      <w:szCs w:val="24"/>
      <w:lang w:val="en-US"/>
    </w:rPr>
  </w:style>
  <w:style w:type="paragraph" w:customStyle="1" w:styleId="ConsPlusNormal">
    <w:name w:val="ConsPlusNormal"/>
    <w:rsid w:val="00CA75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A75C6"/>
    <w:pPr>
      <w:ind w:left="720"/>
      <w:contextualSpacing/>
    </w:pPr>
  </w:style>
  <w:style w:type="numbering" w:customStyle="1" w:styleId="2">
    <w:name w:val="Нет списка2"/>
    <w:next w:val="a2"/>
    <w:semiHidden/>
    <w:rsid w:val="00CA75C6"/>
  </w:style>
  <w:style w:type="paragraph" w:customStyle="1" w:styleId="13">
    <w:name w:val="Абзац списка1"/>
    <w:basedOn w:val="a"/>
    <w:rsid w:val="00CA75C6"/>
    <w:pPr>
      <w:ind w:left="720"/>
      <w:contextualSpacing/>
    </w:pPr>
    <w:rPr>
      <w:rFonts w:eastAsia="Times New Roman"/>
    </w:rPr>
  </w:style>
  <w:style w:type="table" w:customStyle="1" w:styleId="14">
    <w:name w:val="Сетка таблицы1"/>
    <w:basedOn w:val="a1"/>
    <w:next w:val="a7"/>
    <w:rsid w:val="00CA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E6354"/>
  </w:style>
  <w:style w:type="character" w:customStyle="1" w:styleId="Absatz-Standardschriftart">
    <w:name w:val="Absatz-Standardschriftart"/>
    <w:rsid w:val="001E6354"/>
  </w:style>
  <w:style w:type="character" w:customStyle="1" w:styleId="WW-Absatz-Standardschriftart">
    <w:name w:val="WW-Absatz-Standardschriftart"/>
    <w:rsid w:val="001E6354"/>
  </w:style>
  <w:style w:type="character" w:customStyle="1" w:styleId="WW-Absatz-Standardschriftart1">
    <w:name w:val="WW-Absatz-Standardschriftart1"/>
    <w:rsid w:val="001E6354"/>
  </w:style>
  <w:style w:type="character" w:customStyle="1" w:styleId="15">
    <w:name w:val="Основной шрифт абзаца1"/>
    <w:rsid w:val="001E6354"/>
  </w:style>
  <w:style w:type="character" w:customStyle="1" w:styleId="16">
    <w:name w:val="Номер страницы1"/>
    <w:basedOn w:val="15"/>
    <w:rsid w:val="001E6354"/>
  </w:style>
  <w:style w:type="character" w:customStyle="1" w:styleId="ListLabel1">
    <w:name w:val="ListLabel 1"/>
    <w:rsid w:val="001E6354"/>
    <w:rPr>
      <w:rFonts w:eastAsia="Times New Roman" w:cs="Times New Roman"/>
    </w:rPr>
  </w:style>
  <w:style w:type="character" w:customStyle="1" w:styleId="ListLabel2">
    <w:name w:val="ListLabel 2"/>
    <w:rsid w:val="001E6354"/>
    <w:rPr>
      <w:rFonts w:cs="Courier New"/>
    </w:rPr>
  </w:style>
  <w:style w:type="character" w:customStyle="1" w:styleId="ae">
    <w:name w:val="Символ нумерации"/>
    <w:rsid w:val="001E6354"/>
  </w:style>
  <w:style w:type="character" w:customStyle="1" w:styleId="WW8Num13z0">
    <w:name w:val="WW8Num13z0"/>
    <w:rsid w:val="001E6354"/>
    <w:rPr>
      <w:rFonts w:ascii="Times New Roman" w:hAnsi="Times New Roman" w:cs="Times New Roman"/>
      <w:b/>
      <w:i w:val="0"/>
      <w:sz w:val="24"/>
    </w:rPr>
  </w:style>
  <w:style w:type="paragraph" w:customStyle="1" w:styleId="af">
    <w:name w:val="Заголовок"/>
    <w:basedOn w:val="a"/>
    <w:next w:val="a5"/>
    <w:rsid w:val="001E6354"/>
    <w:pPr>
      <w:keepNext/>
      <w:suppressAutoHyphens/>
      <w:spacing w:before="240" w:after="120" w:line="240" w:lineRule="auto"/>
    </w:pPr>
    <w:rPr>
      <w:rFonts w:ascii="Arial" w:eastAsia="DejaVu Sans Condensed" w:hAnsi="Arial" w:cs="FreeSans"/>
      <w:kern w:val="1"/>
      <w:sz w:val="28"/>
      <w:szCs w:val="28"/>
      <w:lang w:eastAsia="hi-IN" w:bidi="hi-IN"/>
    </w:rPr>
  </w:style>
  <w:style w:type="paragraph" w:styleId="af0">
    <w:name w:val="List"/>
    <w:basedOn w:val="a5"/>
    <w:rsid w:val="001E6354"/>
    <w:pPr>
      <w:suppressAutoHyphens/>
      <w:spacing w:line="100" w:lineRule="atLeast"/>
    </w:pPr>
    <w:rPr>
      <w:rFonts w:ascii="Arial" w:hAnsi="Arial" w:cs="FreeSans"/>
      <w:kern w:val="1"/>
      <w:lang w:eastAsia="hi-IN" w:bidi="hi-IN"/>
    </w:rPr>
  </w:style>
  <w:style w:type="paragraph" w:customStyle="1" w:styleId="17">
    <w:name w:val="Название1"/>
    <w:basedOn w:val="a"/>
    <w:rsid w:val="001E6354"/>
    <w:pPr>
      <w:suppressLineNumbers/>
      <w:suppressAutoHyphens/>
      <w:spacing w:before="120" w:after="120" w:line="240" w:lineRule="auto"/>
    </w:pPr>
    <w:rPr>
      <w:rFonts w:ascii="Arial" w:eastAsia="DejaVu Sans Condensed" w:hAnsi="Arial" w:cs="FreeSans"/>
      <w:i/>
      <w:iCs/>
      <w:kern w:val="1"/>
      <w:sz w:val="20"/>
      <w:szCs w:val="24"/>
      <w:lang w:eastAsia="hi-IN" w:bidi="hi-IN"/>
    </w:rPr>
  </w:style>
  <w:style w:type="paragraph" w:customStyle="1" w:styleId="18">
    <w:name w:val="Указатель1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19">
    <w:name w:val="Текст выноски1"/>
    <w:basedOn w:val="a"/>
    <w:rsid w:val="001E6354"/>
    <w:pPr>
      <w:suppressAutoHyphens/>
      <w:spacing w:after="0"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20">
    <w:name w:val="Абзац списка2"/>
    <w:basedOn w:val="a"/>
    <w:rsid w:val="001E6354"/>
    <w:pPr>
      <w:suppressAutoHyphens/>
      <w:spacing w:after="0" w:line="240" w:lineRule="auto"/>
      <w:ind w:left="720"/>
    </w:pPr>
    <w:rPr>
      <w:kern w:val="1"/>
      <w:sz w:val="20"/>
      <w:szCs w:val="24"/>
      <w:lang w:eastAsia="hi-IN" w:bidi="hi-IN"/>
    </w:rPr>
  </w:style>
  <w:style w:type="paragraph" w:customStyle="1" w:styleId="af1">
    <w:name w:val="Содержимое таблицы"/>
    <w:basedOn w:val="a"/>
    <w:rsid w:val="001E6354"/>
    <w:pPr>
      <w:suppressLineNumbers/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paragraph" w:customStyle="1" w:styleId="af2">
    <w:name w:val="Заголовок таблицы"/>
    <w:basedOn w:val="af1"/>
    <w:rsid w:val="001E6354"/>
    <w:pPr>
      <w:jc w:val="center"/>
    </w:pPr>
    <w:rPr>
      <w:b/>
      <w:bCs/>
    </w:rPr>
  </w:style>
  <w:style w:type="paragraph" w:styleId="af3">
    <w:name w:val="header"/>
    <w:basedOn w:val="a"/>
    <w:link w:val="af4"/>
    <w:rsid w:val="001E635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af4">
    <w:name w:val="Верхний колонтитул Знак"/>
    <w:basedOn w:val="a0"/>
    <w:link w:val="af3"/>
    <w:rsid w:val="001E6354"/>
    <w:rPr>
      <w:rFonts w:ascii="Arial" w:eastAsia="DejaVu Sans Condensed" w:hAnsi="Arial" w:cs="FreeSans"/>
      <w:kern w:val="1"/>
      <w:sz w:val="20"/>
      <w:szCs w:val="24"/>
      <w:lang w:eastAsia="hi-IN" w:bidi="hi-IN"/>
    </w:rPr>
  </w:style>
  <w:style w:type="character" w:customStyle="1" w:styleId="1a">
    <w:name w:val="Текст выноски Знак1"/>
    <w:uiPriority w:val="99"/>
    <w:semiHidden/>
    <w:rsid w:val="001E6354"/>
    <w:rPr>
      <w:rFonts w:ascii="Tahoma" w:eastAsia="DejaVu Sans Condensed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.e-nk.ru" TargetMode="External"/><Relationship Id="rId13" Type="http://schemas.openxmlformats.org/officeDocument/2006/relationships/hyperlink" Target="garantF1://1800100.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800100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0100.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kex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7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ld.purtova</cp:lastModifiedBy>
  <cp:revision>55</cp:revision>
  <cp:lastPrinted>2013-10-18T10:27:00Z</cp:lastPrinted>
  <dcterms:created xsi:type="dcterms:W3CDTF">2012-12-10T06:33:00Z</dcterms:created>
  <dcterms:modified xsi:type="dcterms:W3CDTF">2013-10-18T10:27:00Z</dcterms:modified>
</cp:coreProperties>
</file>